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A" w:rsidRPr="001B306C" w:rsidRDefault="00EB36F2" w:rsidP="004B0E4A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17</w:t>
      </w:r>
      <w:r w:rsidR="004B0E4A" w:rsidRPr="001B306C">
        <w:rPr>
          <w:rFonts w:ascii="Times New Roman" w:hAnsi="Times New Roman"/>
          <w:b/>
          <w:sz w:val="28"/>
          <w:szCs w:val="28"/>
          <w:lang w:val="uk-UA"/>
        </w:rPr>
        <w:t xml:space="preserve">.7:Організація та методика проведення уроку з тактичної підготовки:   </w:t>
      </w:r>
      <w:r w:rsidR="004B0E4A" w:rsidRPr="001B306C">
        <w:rPr>
          <w:rFonts w:ascii="Times New Roman" w:hAnsi="Times New Roman" w:cs="Times New Roman"/>
          <w:b/>
          <w:sz w:val="28"/>
          <w:szCs w:val="28"/>
          <w:lang w:val="uk-UA"/>
        </w:rPr>
        <w:t>«Організаційна структура механізованого відділення »</w:t>
      </w:r>
    </w:p>
    <w:p w:rsidR="004B0E4A" w:rsidRPr="001B306C" w:rsidRDefault="004B0E4A" w:rsidP="004B0E4A">
      <w:pPr>
        <w:tabs>
          <w:tab w:val="left" w:pos="2394"/>
        </w:tabs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b/>
          <w:i/>
          <w:sz w:val="28"/>
          <w:szCs w:val="28"/>
          <w:lang w:val="uk-UA"/>
        </w:rPr>
        <w:t xml:space="preserve">Вид заняття: </w:t>
      </w:r>
      <w:r w:rsidR="00AD639A">
        <w:rPr>
          <w:rFonts w:ascii="Times New Roman" w:hAnsi="Times New Roman"/>
          <w:sz w:val="28"/>
          <w:szCs w:val="28"/>
          <w:lang w:val="uk-UA"/>
        </w:rPr>
        <w:t>практичне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 заняття;</w:t>
      </w:r>
    </w:p>
    <w:p w:rsidR="004B0E4A" w:rsidRPr="001B306C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b/>
          <w:i/>
          <w:sz w:val="28"/>
          <w:szCs w:val="28"/>
          <w:lang w:val="uk-UA"/>
        </w:rPr>
        <w:t>Час:</w:t>
      </w:r>
      <w:r w:rsidR="00AD639A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4B0E4A" w:rsidRPr="001B306C" w:rsidRDefault="004B0E4A" w:rsidP="004B0E4A">
      <w:pPr>
        <w:shd w:val="clear" w:color="auto" w:fill="FFFFFF"/>
        <w:tabs>
          <w:tab w:val="left" w:leader="underscore" w:pos="931"/>
          <w:tab w:val="left" w:leader="underscore" w:pos="3043"/>
          <w:tab w:val="left" w:pos="4224"/>
          <w:tab w:val="left" w:leader="underscore" w:pos="4502"/>
        </w:tabs>
        <w:spacing w:line="230" w:lineRule="exact"/>
        <w:ind w:left="1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B306C">
        <w:rPr>
          <w:rFonts w:ascii="Times New Roman" w:hAnsi="Times New Roman"/>
          <w:b/>
          <w:i/>
          <w:spacing w:val="-8"/>
          <w:sz w:val="28"/>
          <w:szCs w:val="28"/>
          <w:lang w:val="uk-UA"/>
        </w:rPr>
        <w:t>Місце:</w:t>
      </w:r>
      <w:r w:rsidRPr="001B306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/>
          <w:sz w:val="28"/>
          <w:szCs w:val="28"/>
          <w:lang w:val="uk-UA"/>
        </w:rPr>
        <w:t>клас.</w:t>
      </w:r>
    </w:p>
    <w:p w:rsidR="004B0E4A" w:rsidRPr="001B306C" w:rsidRDefault="004B0E4A" w:rsidP="004B0E4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Навчально-виховна мета:</w:t>
      </w:r>
    </w:p>
    <w:p w:rsidR="004B0E4A" w:rsidRPr="001B306C" w:rsidRDefault="004B0E4A" w:rsidP="004B0E4A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ознайомити </w:t>
      </w:r>
      <w:r w:rsidRPr="001B30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порядком підготовки викладача до уроку 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«Організаційна  структура механізованого відділення »;</w:t>
      </w:r>
    </w:p>
    <w:p w:rsidR="004B0E4A" w:rsidRPr="001B306C" w:rsidRDefault="004B0E4A" w:rsidP="004B0E4A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вивчити </w:t>
      </w:r>
      <w:r w:rsidRPr="001B30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умови накопичення інформації для написання план-конспекту з предмету «Захист Вітчизни»; </w:t>
      </w:r>
    </w:p>
    <w:p w:rsidR="004B0E4A" w:rsidRPr="001B306C" w:rsidRDefault="004B0E4A" w:rsidP="004B0E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306C">
        <w:rPr>
          <w:rFonts w:ascii="Times New Roman" w:hAnsi="Times New Roman"/>
          <w:bCs/>
          <w:i/>
          <w:sz w:val="28"/>
          <w:szCs w:val="28"/>
          <w:lang w:val="uk-UA"/>
        </w:rPr>
        <w:t xml:space="preserve">розглянути </w:t>
      </w:r>
      <w:r w:rsidRPr="001B306C">
        <w:rPr>
          <w:rFonts w:ascii="Times New Roman" w:hAnsi="Times New Roman"/>
          <w:sz w:val="28"/>
          <w:szCs w:val="28"/>
          <w:lang w:val="uk-UA"/>
        </w:rPr>
        <w:t>порядок роботи з керівною, навчальною  та  методичною літературою</w:t>
      </w:r>
      <w:r w:rsidRPr="001B306C">
        <w:rPr>
          <w:rFonts w:ascii="Times New Roman" w:hAnsi="Times New Roman"/>
          <w:bCs/>
          <w:sz w:val="28"/>
          <w:szCs w:val="28"/>
          <w:lang w:val="uk-UA"/>
        </w:rPr>
        <w:t xml:space="preserve"> ;</w:t>
      </w:r>
    </w:p>
    <w:p w:rsidR="004B0E4A" w:rsidRPr="001B306C" w:rsidRDefault="004B0E4A" w:rsidP="004B0E4A">
      <w:pPr>
        <w:pStyle w:val="Standard"/>
        <w:numPr>
          <w:ilvl w:val="0"/>
          <w:numId w:val="1"/>
        </w:numPr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6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розглянути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організацію та методику проведення уроків з тактичної підготовки за програмою предмету «Захист Вітчизни</w:t>
      </w:r>
      <w:r w:rsidRPr="001B306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1B306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B0E4A" w:rsidRPr="001B306C" w:rsidRDefault="004B0E4A" w:rsidP="004B0E4A">
      <w:pPr>
        <w:pStyle w:val="Standard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виховувати</w:t>
      </w:r>
      <w:r w:rsidRPr="001B30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уважність, дисциплінованість, ініціативність.</w:t>
      </w:r>
    </w:p>
    <w:p w:rsidR="004B0E4A" w:rsidRPr="001B306C" w:rsidRDefault="004B0E4A" w:rsidP="004B0E4A">
      <w:pPr>
        <w:ind w:left="644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306C">
        <w:rPr>
          <w:rFonts w:ascii="Times New Roman" w:hAnsi="Times New Roman"/>
          <w:b/>
          <w:i/>
          <w:sz w:val="28"/>
          <w:szCs w:val="28"/>
          <w:lang w:val="uk-UA"/>
        </w:rPr>
        <w:t>Навчальні питання і розподіл часу:</w:t>
      </w:r>
    </w:p>
    <w:p w:rsidR="004B0E4A" w:rsidRPr="001B306C" w:rsidRDefault="006913E3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- 5 хв.</w:t>
      </w:r>
    </w:p>
    <w:p w:rsidR="004B0E4A" w:rsidRPr="001B306C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1B306C">
        <w:rPr>
          <w:rFonts w:ascii="Times New Roman" w:hAnsi="Times New Roman"/>
          <w:bCs/>
          <w:sz w:val="28"/>
          <w:szCs w:val="28"/>
          <w:lang w:val="uk-UA"/>
        </w:rPr>
        <w:t>Методика проведення вступної частини</w:t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AD639A">
        <w:rPr>
          <w:rFonts w:ascii="Times New Roman" w:hAnsi="Times New Roman"/>
          <w:sz w:val="28"/>
          <w:szCs w:val="28"/>
          <w:lang w:val="uk-UA"/>
        </w:rPr>
        <w:t>- 20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4B0E4A" w:rsidRPr="001B306C" w:rsidRDefault="004B0E4A" w:rsidP="006913E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1B306C">
        <w:rPr>
          <w:rFonts w:ascii="Times New Roman" w:hAnsi="Times New Roman"/>
          <w:bCs/>
          <w:sz w:val="28"/>
          <w:szCs w:val="28"/>
          <w:lang w:val="uk-UA"/>
        </w:rPr>
        <w:t>Методика проведення основної  частини</w:t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AD639A">
        <w:rPr>
          <w:rFonts w:ascii="Times New Roman" w:hAnsi="Times New Roman"/>
          <w:sz w:val="28"/>
          <w:szCs w:val="28"/>
          <w:lang w:val="uk-UA"/>
        </w:rPr>
        <w:t>- 40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4B0E4A" w:rsidRPr="001B306C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1B306C">
        <w:rPr>
          <w:rFonts w:ascii="Times New Roman" w:hAnsi="Times New Roman"/>
          <w:bCs/>
          <w:sz w:val="28"/>
          <w:szCs w:val="28"/>
          <w:lang w:val="uk-UA"/>
        </w:rPr>
        <w:t>Методика проведення заключної частини</w:t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6913E3">
        <w:rPr>
          <w:rFonts w:ascii="Times New Roman" w:hAnsi="Times New Roman"/>
          <w:bCs/>
          <w:sz w:val="28"/>
          <w:szCs w:val="28"/>
          <w:lang w:val="uk-UA"/>
        </w:rPr>
        <w:tab/>
      </w:r>
      <w:r w:rsidR="00AD639A">
        <w:rPr>
          <w:rFonts w:ascii="Times New Roman" w:hAnsi="Times New Roman"/>
          <w:sz w:val="28"/>
          <w:szCs w:val="28"/>
          <w:lang w:val="uk-UA"/>
        </w:rPr>
        <w:t>- 2</w:t>
      </w:r>
      <w:r w:rsidRPr="001B306C">
        <w:rPr>
          <w:rFonts w:ascii="Times New Roman" w:hAnsi="Times New Roman"/>
          <w:sz w:val="28"/>
          <w:szCs w:val="28"/>
          <w:lang w:val="uk-UA"/>
        </w:rPr>
        <w:t>0 хв.</w:t>
      </w:r>
    </w:p>
    <w:p w:rsidR="004B0E4A" w:rsidRPr="001B306C" w:rsidRDefault="006913E3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Підведення підсумків заняття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4B0E4A" w:rsidRPr="001B306C">
        <w:rPr>
          <w:rFonts w:ascii="Times New Roman" w:hAnsi="Times New Roman"/>
          <w:sz w:val="28"/>
          <w:szCs w:val="28"/>
          <w:lang w:val="uk-UA"/>
        </w:rPr>
        <w:t>5 хв.</w:t>
      </w:r>
    </w:p>
    <w:p w:rsidR="004B0E4A" w:rsidRPr="001B306C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b/>
          <w:i/>
          <w:sz w:val="28"/>
          <w:szCs w:val="28"/>
          <w:lang w:val="uk-UA"/>
        </w:rPr>
        <w:t>Навчально-матеріальне забезпечення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: обладнання класу, навчальні плакати, стенди, література  на   кожного  </w:t>
      </w:r>
      <w:proofErr w:type="spellStart"/>
      <w:r w:rsidRPr="001B306C">
        <w:rPr>
          <w:rFonts w:ascii="Times New Roman" w:hAnsi="Times New Roman"/>
          <w:sz w:val="28"/>
          <w:szCs w:val="28"/>
          <w:lang w:val="uk-UA"/>
        </w:rPr>
        <w:t>навчаємого</w:t>
      </w:r>
      <w:proofErr w:type="spellEnd"/>
      <w:r w:rsidRPr="001B306C">
        <w:rPr>
          <w:rFonts w:ascii="Times New Roman" w:hAnsi="Times New Roman"/>
          <w:sz w:val="28"/>
          <w:szCs w:val="28"/>
          <w:lang w:val="uk-UA"/>
        </w:rPr>
        <w:t xml:space="preserve">  та мультимедійне забезпечення.</w:t>
      </w:r>
    </w:p>
    <w:p w:rsidR="004B0E4A" w:rsidRPr="001B306C" w:rsidRDefault="004B0E4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Керівництво та навчальна література:</w:t>
      </w:r>
    </w:p>
    <w:p w:rsidR="004B0E4A" w:rsidRPr="001B306C" w:rsidRDefault="004B0E4A" w:rsidP="004B0E4A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>Програма «Захист Вітчизни»/ </w:t>
      </w:r>
      <w:r w:rsidRPr="001B306C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306C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306C">
        <w:rPr>
          <w:rFonts w:ascii="Times New Roman" w:hAnsi="Times New Roman"/>
          <w:vanish/>
          <w:sz w:val="28"/>
          <w:szCs w:val="28"/>
          <w:lang w:val="uk-UA"/>
        </w:rPr>
        <w:br/>
      </w:r>
      <w:proofErr w:type="spellStart"/>
      <w:r w:rsidRPr="001B306C">
        <w:rPr>
          <w:rFonts w:ascii="Times New Roman" w:hAnsi="Times New Roman"/>
          <w:bCs/>
          <w:sz w:val="28"/>
          <w:szCs w:val="28"/>
          <w:lang w:val="uk-UA"/>
        </w:rPr>
        <w:t>Бахтін</w:t>
      </w:r>
      <w:proofErr w:type="spellEnd"/>
      <w:r w:rsidRPr="001B306C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Pr="001B306C">
        <w:rPr>
          <w:rFonts w:ascii="Times New Roman" w:hAnsi="Times New Roman"/>
          <w:bCs/>
          <w:sz w:val="28"/>
          <w:szCs w:val="28"/>
          <w:lang w:val="uk-UA"/>
        </w:rPr>
        <w:t>Миколаїв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306C">
        <w:rPr>
          <w:rFonts w:ascii="Times New Roman" w:hAnsi="Times New Roman"/>
          <w:bCs/>
          <w:sz w:val="28"/>
          <w:szCs w:val="28"/>
          <w:lang w:val="uk-UA"/>
        </w:rPr>
        <w:t>2014р.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/>
          <w:vanish/>
          <w:sz w:val="28"/>
          <w:szCs w:val="28"/>
          <w:lang w:val="uk-UA"/>
        </w:rPr>
        <w:br/>
      </w:r>
    </w:p>
    <w:p w:rsidR="004B0E4A" w:rsidRPr="001B306C" w:rsidRDefault="004B0E4A" w:rsidP="004B0E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 xml:space="preserve">Захист Вітчизни: підручник для 10-11 клас </w:t>
      </w:r>
      <w:proofErr w:type="spellStart"/>
      <w:r w:rsidRPr="001B306C">
        <w:rPr>
          <w:rFonts w:ascii="Times New Roman" w:hAnsi="Times New Roman"/>
          <w:sz w:val="28"/>
          <w:szCs w:val="28"/>
          <w:lang w:val="uk-UA"/>
        </w:rPr>
        <w:t>.Бахтіна</w:t>
      </w:r>
      <w:proofErr w:type="spellEnd"/>
      <w:r w:rsidRPr="001B306C">
        <w:rPr>
          <w:rFonts w:ascii="Times New Roman" w:hAnsi="Times New Roman"/>
          <w:sz w:val="28"/>
          <w:szCs w:val="28"/>
          <w:lang w:val="uk-UA"/>
        </w:rPr>
        <w:t xml:space="preserve"> А.М. 2012. </w:t>
      </w:r>
    </w:p>
    <w:p w:rsidR="004B0E4A" w:rsidRPr="001B306C" w:rsidRDefault="004B0E4A" w:rsidP="004B0E4A">
      <w:p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 xml:space="preserve">Загальнодержавний методично-інформаційний журнал «Основи захисту Вітчизни». </w:t>
      </w:r>
    </w:p>
    <w:p w:rsidR="004B0E4A" w:rsidRPr="001B306C" w:rsidRDefault="004B0E4A" w:rsidP="004B0E4A">
      <w:p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 xml:space="preserve">Кафедра ВП. Організація та методика викладання предмету «ЗВ»: </w:t>
      </w:r>
      <w:proofErr w:type="spellStart"/>
      <w:r w:rsidRPr="001B306C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1B306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B306C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B306C">
        <w:rPr>
          <w:rFonts w:ascii="Times New Roman" w:hAnsi="Times New Roman"/>
          <w:sz w:val="28"/>
          <w:szCs w:val="28"/>
          <w:lang w:val="uk-UA"/>
        </w:rPr>
        <w:t xml:space="preserve">. для викладачів  та студентів , 2014. </w:t>
      </w:r>
    </w:p>
    <w:p w:rsidR="004B0E4A" w:rsidRPr="001B306C" w:rsidRDefault="004B0E4A" w:rsidP="004B0E4A">
      <w:p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Style w:val="st1"/>
          <w:rFonts w:ascii="Times New Roman" w:hAnsi="Times New Roman"/>
          <w:sz w:val="28"/>
          <w:szCs w:val="28"/>
          <w:lang w:val="uk-UA"/>
        </w:rPr>
      </w:pPr>
      <w:proofErr w:type="spellStart"/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Мелецький</w:t>
      </w:r>
      <w:proofErr w:type="spellEnd"/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 В. </w:t>
      </w:r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М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Захист Вітчизни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: </w:t>
      </w:r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Посібник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 для </w:t>
      </w:r>
      <w:r w:rsidRPr="001B306C">
        <w:rPr>
          <w:rFonts w:ascii="Times New Roman" w:hAnsi="Times New Roman"/>
          <w:vanish/>
          <w:sz w:val="28"/>
          <w:szCs w:val="28"/>
          <w:lang w:val="uk-UA"/>
        </w:rPr>
        <w:br/>
      </w:r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викладача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Ч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. I. </w:t>
      </w:r>
      <w:r w:rsidRPr="001B306C">
        <w:rPr>
          <w:rFonts w:ascii="Times New Roman" w:hAnsi="Times New Roman"/>
          <w:sz w:val="28"/>
          <w:szCs w:val="28"/>
          <w:lang w:val="uk-UA"/>
        </w:rPr>
        <w:t>–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 </w:t>
      </w:r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Х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>.: «</w:t>
      </w:r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Основа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», </w:t>
      </w:r>
      <w:r w:rsidRPr="001B306C">
        <w:rPr>
          <w:rStyle w:val="st1"/>
          <w:rFonts w:ascii="Times New Roman" w:hAnsi="Times New Roman"/>
          <w:bCs/>
          <w:sz w:val="28"/>
          <w:szCs w:val="28"/>
          <w:lang w:val="uk-UA"/>
        </w:rPr>
        <w:t>2012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>.</w:t>
      </w:r>
      <w:r w:rsidRPr="001B306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306C">
        <w:rPr>
          <w:rStyle w:val="st1"/>
          <w:rFonts w:ascii="Times New Roman" w:hAnsi="Times New Roman"/>
          <w:sz w:val="28"/>
          <w:szCs w:val="28"/>
          <w:lang w:val="uk-UA"/>
        </w:rPr>
        <w:t xml:space="preserve"> 396 с. </w:t>
      </w:r>
    </w:p>
    <w:p w:rsidR="004B0E4A" w:rsidRPr="001B306C" w:rsidRDefault="004B0E4A" w:rsidP="004B0E4A">
      <w:pPr>
        <w:pStyle w:val="a3"/>
        <w:spacing w:after="0" w:line="240" w:lineRule="auto"/>
        <w:jc w:val="both"/>
        <w:rPr>
          <w:rStyle w:val="st1"/>
          <w:sz w:val="28"/>
          <w:szCs w:val="28"/>
          <w:lang w:val="uk-UA"/>
        </w:rPr>
      </w:pPr>
      <w:proofErr w:type="spellStart"/>
      <w:r w:rsidRPr="001B306C">
        <w:rPr>
          <w:rStyle w:val="st1"/>
          <w:bCs/>
          <w:sz w:val="28"/>
          <w:szCs w:val="28"/>
          <w:lang w:val="uk-UA"/>
        </w:rPr>
        <w:lastRenderedPageBreak/>
        <w:t>Приемы</w:t>
      </w:r>
      <w:proofErr w:type="spellEnd"/>
      <w:r w:rsidRPr="001B306C">
        <w:rPr>
          <w:rStyle w:val="st1"/>
          <w:sz w:val="28"/>
          <w:szCs w:val="28"/>
          <w:lang w:val="uk-UA"/>
        </w:rPr>
        <w:t xml:space="preserve"> и </w:t>
      </w:r>
      <w:proofErr w:type="spellStart"/>
      <w:r w:rsidRPr="001B306C">
        <w:rPr>
          <w:rStyle w:val="st1"/>
          <w:bCs/>
          <w:sz w:val="28"/>
          <w:szCs w:val="28"/>
          <w:lang w:val="uk-UA"/>
        </w:rPr>
        <w:t>способы</w:t>
      </w:r>
      <w:proofErr w:type="spellEnd"/>
      <w:r w:rsidRPr="001B306C">
        <w:rPr>
          <w:rStyle w:val="st1"/>
          <w:bCs/>
          <w:sz w:val="28"/>
          <w:szCs w:val="28"/>
          <w:lang w:val="uk-UA"/>
        </w:rPr>
        <w:t xml:space="preserve"> </w:t>
      </w:r>
      <w:proofErr w:type="spellStart"/>
      <w:r w:rsidRPr="001B306C">
        <w:rPr>
          <w:rStyle w:val="st1"/>
          <w:bCs/>
          <w:sz w:val="28"/>
          <w:szCs w:val="28"/>
          <w:lang w:val="uk-UA"/>
        </w:rPr>
        <w:t>действия</w:t>
      </w:r>
      <w:proofErr w:type="spellEnd"/>
      <w:r w:rsidRPr="001B306C">
        <w:rPr>
          <w:rStyle w:val="st1"/>
          <w:bCs/>
          <w:sz w:val="28"/>
          <w:szCs w:val="28"/>
          <w:lang w:val="uk-UA"/>
        </w:rPr>
        <w:t xml:space="preserve"> солдата</w:t>
      </w:r>
      <w:r w:rsidRPr="001B306C">
        <w:rPr>
          <w:rStyle w:val="st1"/>
          <w:sz w:val="28"/>
          <w:szCs w:val="28"/>
          <w:lang w:val="uk-UA"/>
        </w:rPr>
        <w:t xml:space="preserve"> в </w:t>
      </w:r>
      <w:r w:rsidRPr="001B306C">
        <w:rPr>
          <w:rStyle w:val="st1"/>
          <w:bCs/>
          <w:sz w:val="28"/>
          <w:szCs w:val="28"/>
          <w:lang w:val="uk-UA"/>
        </w:rPr>
        <w:t>бою</w:t>
      </w:r>
      <w:r w:rsidRPr="001B306C">
        <w:rPr>
          <w:rStyle w:val="st1"/>
          <w:sz w:val="28"/>
          <w:szCs w:val="28"/>
          <w:lang w:val="uk-UA"/>
        </w:rPr>
        <w:t xml:space="preserve">: </w:t>
      </w:r>
      <w:proofErr w:type="spellStart"/>
      <w:r w:rsidRPr="001B306C">
        <w:rPr>
          <w:rStyle w:val="st1"/>
          <w:sz w:val="28"/>
          <w:szCs w:val="28"/>
          <w:lang w:val="uk-UA"/>
        </w:rPr>
        <w:t>Учебник</w:t>
      </w:r>
      <w:proofErr w:type="spellEnd"/>
      <w:r w:rsidRPr="001B306C">
        <w:rPr>
          <w:rStyle w:val="st1"/>
          <w:sz w:val="28"/>
          <w:szCs w:val="28"/>
          <w:lang w:val="uk-UA"/>
        </w:rPr>
        <w:t>.</w:t>
      </w:r>
      <w:r w:rsidRPr="001B306C">
        <w:rPr>
          <w:sz w:val="28"/>
          <w:szCs w:val="28"/>
          <w:lang w:val="uk-UA"/>
        </w:rPr>
        <w:t xml:space="preserve"> –</w:t>
      </w:r>
      <w:r w:rsidRPr="001B306C">
        <w:rPr>
          <w:rStyle w:val="st1"/>
          <w:sz w:val="28"/>
          <w:szCs w:val="28"/>
          <w:lang w:val="uk-UA"/>
        </w:rPr>
        <w:t xml:space="preserve"> </w:t>
      </w:r>
      <w:r w:rsidRPr="001B306C">
        <w:rPr>
          <w:rStyle w:val="st1"/>
          <w:bCs/>
          <w:sz w:val="28"/>
          <w:szCs w:val="28"/>
          <w:lang w:val="uk-UA"/>
        </w:rPr>
        <w:t>М</w:t>
      </w:r>
      <w:r w:rsidRPr="001B306C">
        <w:rPr>
          <w:rStyle w:val="st1"/>
          <w:sz w:val="28"/>
          <w:szCs w:val="28"/>
          <w:lang w:val="uk-UA"/>
        </w:rPr>
        <w:t xml:space="preserve">.: </w:t>
      </w:r>
      <w:proofErr w:type="spellStart"/>
      <w:r w:rsidRPr="001B306C">
        <w:rPr>
          <w:rStyle w:val="st1"/>
          <w:bCs/>
          <w:sz w:val="28"/>
          <w:szCs w:val="28"/>
          <w:lang w:val="uk-UA"/>
        </w:rPr>
        <w:t>Воениздат</w:t>
      </w:r>
      <w:proofErr w:type="spellEnd"/>
      <w:r w:rsidRPr="001B306C">
        <w:rPr>
          <w:rStyle w:val="st1"/>
          <w:sz w:val="28"/>
          <w:szCs w:val="28"/>
          <w:lang w:val="uk-UA"/>
        </w:rPr>
        <w:t xml:space="preserve">, </w:t>
      </w:r>
      <w:r w:rsidRPr="001B306C">
        <w:rPr>
          <w:rStyle w:val="st1"/>
          <w:bCs/>
          <w:sz w:val="28"/>
          <w:szCs w:val="28"/>
          <w:lang w:val="uk-UA"/>
        </w:rPr>
        <w:t>1988</w:t>
      </w:r>
      <w:r w:rsidRPr="001B306C">
        <w:rPr>
          <w:rStyle w:val="st1"/>
          <w:sz w:val="28"/>
          <w:szCs w:val="28"/>
          <w:lang w:val="uk-UA"/>
        </w:rPr>
        <w:t>.</w:t>
      </w:r>
      <w:r w:rsidRPr="001B306C">
        <w:rPr>
          <w:sz w:val="28"/>
          <w:szCs w:val="28"/>
          <w:lang w:val="uk-UA"/>
        </w:rPr>
        <w:t xml:space="preserve"> –</w:t>
      </w:r>
      <w:r w:rsidRPr="001B306C">
        <w:rPr>
          <w:rStyle w:val="st1"/>
          <w:sz w:val="28"/>
          <w:szCs w:val="28"/>
          <w:lang w:val="uk-UA"/>
        </w:rPr>
        <w:t xml:space="preserve"> 271 с.</w:t>
      </w:r>
    </w:p>
    <w:p w:rsidR="004B0E4A" w:rsidRPr="001B306C" w:rsidRDefault="004B0E4A" w:rsidP="004B0E4A">
      <w:pPr>
        <w:pStyle w:val="a3"/>
        <w:spacing w:after="0" w:line="240" w:lineRule="auto"/>
        <w:jc w:val="both"/>
        <w:rPr>
          <w:sz w:val="28"/>
          <w:szCs w:val="28"/>
          <w:lang w:val="uk-UA"/>
        </w:rPr>
      </w:pPr>
      <w:r w:rsidRPr="001B306C">
        <w:rPr>
          <w:sz w:val="28"/>
          <w:szCs w:val="28"/>
          <w:lang w:val="uk-UA"/>
        </w:rPr>
        <w:t>Рекомендації механізованим підрозділам щодо дій на полі бою в сучасних умовах. – К.: Головне управління бойової підготовки Головного командування Сухопутних військ Збройних Сил України. 2002. – 84 с.</w:t>
      </w:r>
    </w:p>
    <w:p w:rsidR="004B0E4A" w:rsidRPr="001B306C" w:rsidRDefault="004B0E4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Хід заняття:</w:t>
      </w:r>
    </w:p>
    <w:p w:rsidR="004B0E4A" w:rsidRPr="001B306C" w:rsidRDefault="004B0E4A" w:rsidP="004B0E4A">
      <w:pPr>
        <w:spacing w:before="120" w:after="120"/>
        <w:ind w:left="567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b/>
          <w:sz w:val="28"/>
          <w:szCs w:val="28"/>
          <w:lang w:val="uk-UA"/>
        </w:rPr>
        <w:t xml:space="preserve">I. Вступна частина </w:t>
      </w:r>
      <w:r w:rsidRPr="001B306C">
        <w:rPr>
          <w:rFonts w:ascii="Times New Roman" w:hAnsi="Times New Roman"/>
          <w:sz w:val="28"/>
          <w:szCs w:val="28"/>
          <w:lang w:val="uk-UA"/>
        </w:rPr>
        <w:t>.</w:t>
      </w:r>
    </w:p>
    <w:p w:rsidR="004B0E4A" w:rsidRPr="001B306C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>-</w:t>
      </w:r>
      <w:r w:rsidR="00297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/>
          <w:sz w:val="28"/>
          <w:szCs w:val="28"/>
          <w:lang w:val="uk-UA"/>
        </w:rPr>
        <w:t>Прийняти доповідь від чергового взводу (командира взводу);</w:t>
      </w:r>
    </w:p>
    <w:p w:rsidR="004B0E4A" w:rsidRPr="001B306C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>-</w:t>
      </w:r>
      <w:r w:rsidR="00297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/>
          <w:sz w:val="28"/>
          <w:szCs w:val="28"/>
          <w:lang w:val="uk-UA"/>
        </w:rPr>
        <w:t>Перевірити наявність особового складу згідно списку журналу обліку успішності та готовність до заняття;</w:t>
      </w:r>
    </w:p>
    <w:p w:rsidR="004B0E4A" w:rsidRPr="001B306C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2973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/>
          <w:color w:val="000000"/>
          <w:sz w:val="28"/>
          <w:szCs w:val="28"/>
          <w:lang w:val="uk-UA"/>
        </w:rPr>
        <w:t>Провести  опитування матеріалу минулого заняття.</w:t>
      </w:r>
    </w:p>
    <w:p w:rsidR="004B0E4A" w:rsidRPr="001B306C" w:rsidRDefault="004B0E4A" w:rsidP="004B0E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B306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Питання для контролю рівня знань:</w:t>
      </w:r>
    </w:p>
    <w:p w:rsidR="004B0E4A" w:rsidRPr="001B306C" w:rsidRDefault="004B0E4A" w:rsidP="004B0E4A">
      <w:pPr>
        <w:rPr>
          <w:rFonts w:ascii="Times New Roman" w:hAnsi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/>
          <w:i/>
          <w:sz w:val="28"/>
          <w:szCs w:val="28"/>
          <w:lang w:val="uk-UA"/>
        </w:rPr>
        <w:t>1). Доповісти особливості  проведення  тренування   на уроці  «ЗВ».</w:t>
      </w:r>
    </w:p>
    <w:p w:rsidR="004B0E4A" w:rsidRPr="001B306C" w:rsidRDefault="004B0E4A" w:rsidP="004B0E4A">
      <w:pPr>
        <w:rPr>
          <w:rFonts w:ascii="Times New Roman" w:hAnsi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/>
          <w:i/>
          <w:sz w:val="28"/>
          <w:szCs w:val="28"/>
          <w:lang w:val="uk-UA"/>
        </w:rPr>
        <w:t>2). Доповісти порядок підготовки  викладача «ЗВ» до уроку.</w:t>
      </w:r>
    </w:p>
    <w:p w:rsidR="004B0E4A" w:rsidRPr="001B306C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1B306C">
        <w:rPr>
          <w:rFonts w:ascii="Times New Roman" w:hAnsi="Times New Roman"/>
          <w:sz w:val="28"/>
          <w:szCs w:val="28"/>
          <w:lang w:val="uk-UA"/>
        </w:rPr>
        <w:t xml:space="preserve">        - Скласти мотивацію, оголосити тему, мету заняття та порядок   відпрацювання навчальних питань.</w:t>
      </w:r>
    </w:p>
    <w:p w:rsidR="004B0E4A" w:rsidRPr="001B306C" w:rsidRDefault="004B0E4A" w:rsidP="004B0E4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E4A" w:rsidRPr="001B306C" w:rsidRDefault="00297393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частина</w:t>
      </w:r>
    </w:p>
    <w:p w:rsidR="004B0E4A" w:rsidRPr="001B306C" w:rsidRDefault="004B0E4A" w:rsidP="004B0E4A">
      <w:pPr>
        <w:pStyle w:val="Standard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заняття</w:t>
      </w:r>
    </w:p>
    <w:p w:rsidR="004B0E4A" w:rsidRPr="001B306C" w:rsidRDefault="004B0E4A" w:rsidP="004B0E4A">
      <w:pPr>
        <w:pStyle w:val="Standard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Оголошення теми та навчально-виховної мети заняття.</w:t>
      </w:r>
    </w:p>
    <w:p w:rsidR="00F83275" w:rsidRPr="001B306C" w:rsidRDefault="00F83275" w:rsidP="004B0E4A">
      <w:pPr>
        <w:tabs>
          <w:tab w:val="left" w:pos="720"/>
          <w:tab w:val="left" w:pos="16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i/>
          <w:sz w:val="28"/>
          <w:szCs w:val="28"/>
          <w:lang w:val="uk-UA"/>
        </w:rPr>
        <w:t>1.Методика  проведення вступної частини.</w:t>
      </w:r>
    </w:p>
    <w:p w:rsidR="00F83275" w:rsidRPr="001B306C" w:rsidRDefault="004B0E4A" w:rsidP="00F832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Вступну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частину  заняття  доцільно  починати  з  шикування.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Шикування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здійснює  командир  взводу.   КВ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 подає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команду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: « Взвод !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В  дві  шеренги-Ставай !  Шикування   повинно  виконуватися  на  майданчику  для  вивчення стройових  прийомів , шикуванн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я  повин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о  бути  в  дві  шерен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ги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.  Коли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взвод  вишикується  КВ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висувається  на  середину строю  для  зустрічі  і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доповіді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викладачу. При  появі  виклада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ча  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подає  команду : «Взвод ! Рівняйсь ! Струнко ! Рівнян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я  до  середини !»  або  рівняння  праворуч  (ліворуч)  в залежності  з  якої  сторони  рухається  викладач.  Після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доповіді , 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перевіряє  виконання  і  приклавши  руку  до головного  убору  починає  рух  на  зустріч  викладачу . За  два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кроки  від  викладача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зупи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няється  і  доповідає в 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порядку : «Товаришу  (військове  звання )  взвод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для  проведення  заняття  з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тактичної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підготовки  вишику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ний !  КВ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739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учень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( прізвище )».  Після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доповіді 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 викладач  починає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рухатись  до  сер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едини  строю  ( за  п’ять 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кроків  ві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д  першої  шеренги ),  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супроводжує 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викладача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за 2-3  кроки  позаду  викладача.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Зупинившись  викладач  вітається  з  учнями : « Здраствуйте Товариші !» учні  в  свою  чергу  відповідають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«Бажаємо  </w:t>
      </w:r>
      <w:r w:rsidR="00297393" w:rsidRPr="001B306C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товаришу  (  військове  звання )». Привітавшись з учнями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викладач  подає  команду : «Вільно !» ,яку  повинен  продублю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вати  КВ .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Далі  викладач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подає  команду  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«Стати  до  строю !»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отримав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ши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яку  КВ 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ідповідає  «Слухаюсь!»  і  стройовим  кроком  поверта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ється  на  своє  місце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Потім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викладач  проводить  перевірку  наявності  учнів  в  строю  та їх  готовність  до  заняття ( зовнішній  вигляд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 ).  Для  цього викладач  подає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команду :  «Взвод !  Рівняйсь !  Струнко !До  огляду  перша  шеренга ,  два  кроки  вперед  Кроком-руш!».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Отримав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ши дану  команду перша  шеренга  робить  два 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крок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вперед ,  крім 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,вони  за  цією  командою  залишаються на  своїх місцях. Після  чого  викладач  подає  команду :«Перша  шеренга </w:t>
      </w:r>
      <w:proofErr w:type="spellStart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–Кругом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!» за  цією 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командою  перша  шеренга повертається   кругом , а 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повертаються  ліворуч.  Далі   викладач  командує : « Командирам  в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ідділень  до  огляду  приступити !»  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починають  перевірку  зовнішнього   вигляду   особового  складу  ,  рухаючись  при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тавним   кроком  , спочатку перевіривши  першу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шеренгу а  потім  другу.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повинен  зупинитися  біля  кожного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учня  та оглянути  його  зовнішній  вигляд  ( охайність одягу,охайність  зачіски , взуття  та ін.). За  командою  викладача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:« Закінчити  огляд !» ,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стають на  свої  місця. Викладач  подає  команду : « Перша  шеренга  </w:t>
      </w:r>
      <w:proofErr w:type="spellStart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кру-гом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!»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«  Два кроки  вперед  кроком  Руш !»  « </w:t>
      </w:r>
      <w:proofErr w:type="spellStart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Кру-гом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!». За  цими  командами  перша  шеренга  стає  на  своє  місце  і  повертається  кругом ,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а 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праворуч . За  командою : « Командирам відділень  про  результат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и  огляду  доповісти !»  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командують : « Відділення !  Рівняйсь !  Струнко ! Рівняння до  середини !»  та  доповідає  викладачу  про  ре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зультати  огляду 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у такій  формі доповіді :  « Товаришу  ( військове  звання викладача ) у пер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шому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відділені  огляд  проведено  недоліки  усунуто присутні  всі ,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Командир  першого  відділення 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(прізвище)»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Викладач   вислухавши   рапорт   командує :  « Вільно !»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дублює  команду  : « Відділення  вільно !» . В такому порядку  по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черзі  доповідають  всі 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>.    Вислухавши  рапорти  командир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ів  відділень  викладач  починає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проводити  тренув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ання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. Для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 тренування  викладач  розмикає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стрій , для зручного  виконання  стройових  прийомів  за  командою : « Право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руч ! В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колону 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по-два , на місці  , </w:t>
      </w:r>
      <w:proofErr w:type="spellStart"/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Кроком-руш».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Взвод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заповнивши  стрій , за  командою : « Середина  учень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Іванов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даний  учень  піднімає 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вперед праву  руку , відповідає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« Я!»  викладач  продо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вжує  командувати: « Від середини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, Розімкнись !» учні  починають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 визначеної  середини  рухатись у  вказаних  напрямках  , досягнувши  дистанції  в  один  крок  кожний  учень  зупиняється і  повертаються  вбік  фронту  строю . Викладач  далі  подає команди : « Перша  шеренга  два  кроки  вперед  Кроком-Руш!» за даною  командою  перша  шеренга робить два кроки вперед , таким  чином  взвод  готовий  до  проведення  тренування .</w:t>
      </w:r>
    </w:p>
    <w:p w:rsidR="00F83275" w:rsidRPr="001B306C" w:rsidRDefault="00C31684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Тренування  проводиться  у виконанні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«Поворотів  на  місці»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подає  команди  «</w:t>
      </w:r>
      <w:proofErr w:type="spellStart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Ліво-руч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!» ; « </w:t>
      </w:r>
      <w:proofErr w:type="spellStart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Право-руч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!» ; «</w:t>
      </w:r>
      <w:proofErr w:type="spellStart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Кру-гом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!». Так  як  учні  ці  стройові  прийоми вже вивчали на  занятті  зі   « Стройової   підготовки»  то  тренування  по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розділах 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не  треба  проводити  команди  подаютьс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в  цілому . Під  час  проведення  тренування  викладач спостерігає  за   виконанням   стройових   прийомів   учнями   та  </w:t>
      </w:r>
      <w:proofErr w:type="spellStart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>вказуе</w:t>
      </w:r>
      <w:proofErr w:type="spellEnd"/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на  недоліки 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Закінчивши  тренування   викладач   командує :  « Друга шеренга , два   кроки   вперед  Кроком-Руш !»  друга  шеренга робить   два   кроки   вперед , викладач   п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родовжує : « До  середини , зім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кнись»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за цією командою  взвод  змикає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ться.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Закінчивши   тренування   викладач   повинен  провести  опитування . Для  цього  викладач  повідомляє  учням : «Перед   тим  як  приступити  до   вивчення  нової   теми ,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авайте   згадаємо   що   ми   вивчали   на   попередньому  занятті ».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 Доцільно   при  опитувані   викликати  трьох  учнів  до  дошки  , викладач  ставить  їм  питання  і  вони   на  дошці  пишуть  від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повіді . Тим  часом  як  викликані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учні , відповідают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в письменному   варіанті , викладач   повинен провести  усне опитуван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я  з  класом . Під  час  опит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ування  доцільно  розгля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нути   такі   питання :</w:t>
      </w:r>
    </w:p>
    <w:p w:rsidR="00F83275" w:rsidRPr="001B306C" w:rsidRDefault="00F83275" w:rsidP="00C31684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Біля   дошки :   1.ТТХ  РКГ-3.   2.ТТХ  РПГ-7.</w:t>
      </w:r>
    </w:p>
    <w:p w:rsidR="00F83275" w:rsidRPr="001B306C" w:rsidRDefault="00C31684" w:rsidP="00F832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Усне  опитування :   1.Які   ви  знаєте уразливі  місця танків ?   2.А  якими  засобами  можна  знищити   танк ?   3.Чи  можливо , завдати  втрат  танку  завдяки  стрілецької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брої ?   4.Які  ви  знаєте  танки  іноземних  армій ?    </w:t>
      </w:r>
    </w:p>
    <w:p w:rsidR="00F83275" w:rsidRPr="001B306C" w:rsidRDefault="00F83275" w:rsidP="00F832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Після   проведення   опитування   викладач   повинен 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створти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мотивацію   для   вивчення   нової   теми  заняття. Мотивація   необхідна   для   того   щоб  зацікавити   учнів , та  підкреслити  важливість  даної   теми . Від   того  як  викладач      зацікавить   учнів , залежить  ефективність  засвоєння  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мате-</w:t>
      </w:r>
      <w:proofErr w:type="spellEnd"/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ріалу .  В  сучасному  бою , як  правило   солдат ,  діє  у  складі 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-н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ебудь   тактичного   підрозділу   і  є  його  сполучною  ланкою ,  адже  якими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б  знаннями  і  навичкам   солдат  не володів , він  фізично  не може  водночас  бути  водієм  і  снайпером , знищувати  танки  і  підносити  боєприпаси . Ми  бачили  з  кінофільму  «Врятувати  рядового 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Раяна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>»  що  під час  захоплення   берега , щ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о  в  кожній  штурмовій  групі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( відділенні )  американських   військ  були : снайпери , </w:t>
      </w:r>
      <w:r w:rsidR="00297393" w:rsidRPr="001B306C">
        <w:rPr>
          <w:rFonts w:ascii="Times New Roman" w:hAnsi="Times New Roman" w:cs="Times New Roman"/>
          <w:sz w:val="28"/>
          <w:szCs w:val="28"/>
          <w:lang w:val="uk-UA"/>
        </w:rPr>
        <w:t>кулеметники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, гранатометники автоматники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і  саме  від згуртованих   дій  кожного  члена  групи  залежало  виконання  поставленої  задачі 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Після  створення  мотивації ,викладач  повинен  оголосити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тему  ,  та  мету  заняття . Для  цього  викладач  оголошує  те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му   та  дає  її  під  запис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«Отже  учні  запишіть  тему  сьогоднішнього  заняття . Тема : « Основи  загальновійськового бою». Заняття : «Організаційна  структура механізованого  відділення».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Після  оголошення  теми  заняття , викладач  повинен  оголосити  навчаль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но-виховну   мету  в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порядку: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>1.Ознайомити  з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організацією  мех. Від.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>2.Удосконалити  знання  з  «Основ  загально  військового бою».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>3.Тренувати  у  виконані стройових  прийомів  « Повороти  на  місці».</w:t>
      </w:r>
    </w:p>
    <w:p w:rsidR="00C31684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>4.Виховувати  впевненість  у  боєзда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тності  М Від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і можливості нанести  значних  втрат  </w:t>
      </w:r>
      <w:r w:rsidR="00C31684" w:rsidRPr="001B306C">
        <w:rPr>
          <w:rFonts w:ascii="Times New Roman" w:hAnsi="Times New Roman" w:cs="Times New Roman"/>
          <w:sz w:val="28"/>
          <w:szCs w:val="28"/>
          <w:lang w:val="uk-UA"/>
        </w:rPr>
        <w:t>противнику.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2.Методика  проведення  основної  частини 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Основна  частина  розпочинається  з  розгляду  першого  навчального  питання :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1.Організаційно  штатна  структура  механізованого  відділ</w:t>
      </w:r>
      <w:r w:rsidR="00297393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ння.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На  початку  потрібно   дати  визначення  підрозділу  , як  військового  формування , що  має  як правило , постійну  організацію  та  однорідний  склад . Також  структурою  є  механізоване  відділення , яке  являє  собою 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первиний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тактичний підрозділ </w:t>
      </w:r>
      <w:proofErr w:type="spellStart"/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>.Воно</w:t>
      </w:r>
      <w:proofErr w:type="spellEnd"/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входить  до  складу  М В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. Для  глибшого засвоєння  та  запам’ятовування  окремо  на  фоні  тактичного  знака 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БМП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показана  організація  відділення  на 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БМП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, а  на  фоні  тактичного  знака  БТР  організація  відділення на  БТР . Для  розгляду  організації  та  озброєння  відділення використовуються  зарання  підготовлені  схеми . Спочатку розповідається  про  склад  , штатне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озброєння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>МВід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БМП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, а  потім  вказується  на його  відмін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ості  від відділення на  БТР . Дуже  важливо  підкреслити  , що 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БМП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та  БТР  є</w:t>
      </w:r>
    </w:p>
    <w:p w:rsidR="00485CA8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>зброя  колективна , призначена  для  транспортування  відділення  , подолання  вплав  водної  перешкоди . Розповідаючи  викладач  показує  на  діафільмі  «Основи  бойових  дій»  по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>казує  штатну  структуру  М Від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як  в  пішому  порядку  так  і  на  БТР  та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БМП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.Також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викладач   пояснює  як  позначається   кожний  військовослужбовець  яким  тактичним  знаком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2.Озброєння  механізованого  відділення.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Отже  перед  тим як  перейти  до  розгляду  питання  викла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ач   створює  мотивацію : «  Так як  підрозділ  складається з  8-10  військовослужбовців  і  кожний  з  них  має  свою  задачу  для  виконання  якої   потрібні  різні  види  зброї . Отже наступне  питання…».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Викладач  починає  розповідати  про  задачі  кожного  військовослужбовця  для  виконання  того  чи  іншого  завдан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 Спочатку  викладач  починає  розповідати  про  командира  відділення  про  й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ого  задачі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та  озброєння , бойові  мож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ивост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і   зброї . І  так  по  черзі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викладач  розповідає  про  кожного  військовослужбовця  який  входить  до  складу відділення  , про  їх  задачі  та  бойові   можливості  зброї , вказуючи  на  важливість  кожного  військовослужбовця залежить   виконання  тієї  чи  іншої   задачі  поставленої  перед   відділенням.».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Під  час  розгляду   питання  викладач  користується  плакатами , з  озброєнням   механізованог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відділення , також   з плакатами  з тактико технічними  характеристиками. Також  наводити   приклади  з  кінофільму   « Грозові  ворота» -  як викори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стовуються   гранатомети ,  куле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мети , під ствольні  гранатомети ,  та   ведення   вогню  з  </w:t>
      </w: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БМП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,  також  використання гранат ,  та   ефективність   ведення  вогню з  тієї   чи  іншої  зброї 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3.Бойові   можливості  механізованого   відділення. 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Ознайомивши   учнів з  штатною   структурою   механізованого    відділення   та  озброєння   викладач   переходить   до розгляду   третього  навчального   питання.   Під   час  пояснення  третього  питання  викладач   повинен пояснити 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що  так   як   в   відділені  є  кулемет  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гранатомет 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та  ін. То   відділення   може   виконувати   різні  види   поставлених  задач   тому   відділення  може  знищувати   живу  силу  ,  та  броньовану  техніку 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lastRenderedPageBreak/>
        <w:t>і  низько летючі  цілі   против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>ника ,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то   відділення   може  діяти  як  в  наступі ,  так  і  в  обороні ,  вести  розвідку , та  діяти  в  дозорі   під  час  маршу  бути   задіяними   в  штурмових   бригадах ,  під   час  ведення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бойових   дій   в  місті .   Під  час  пояснення  бойових  можливостей , механізованого відділення  ,  розглядає  бойові   можливості   в  наступі   і  в  обороні  ,  наприклад :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*Відділення  наступає   по  фронту  до  </w:t>
      </w:r>
      <w:smartTag w:uri="urn:schemas-microsoft-com:office:smarttags" w:element="metricconverter">
        <w:smartTagPr>
          <w:attr w:name="ProductID" w:val="50 м"/>
        </w:smartTagPr>
        <w:r w:rsidRPr="001B306C">
          <w:rPr>
            <w:rFonts w:ascii="Times New Roman" w:hAnsi="Times New Roman" w:cs="Times New Roman"/>
            <w:sz w:val="28"/>
            <w:szCs w:val="28"/>
            <w:lang w:val="uk-UA"/>
          </w:rPr>
          <w:t>50 м</w:t>
        </w:r>
      </w:smartTag>
      <w:r w:rsidRPr="001B3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*Обороняється  по  фронту  до  </w:t>
      </w:r>
      <w:smartTag w:uri="urn:schemas-microsoft-com:office:smarttags" w:element="metricconverter">
        <w:smartTagPr>
          <w:attr w:name="ProductID" w:val="100 м"/>
        </w:smartTagPr>
        <w:r w:rsidRPr="001B306C">
          <w:rPr>
            <w:rFonts w:ascii="Times New Roman" w:hAnsi="Times New Roman" w:cs="Times New Roman"/>
            <w:sz w:val="28"/>
            <w:szCs w:val="28"/>
            <w:lang w:val="uk-UA"/>
          </w:rPr>
          <w:t>100 м</w:t>
        </w:r>
      </w:smartTag>
      <w:r w:rsidRPr="001B3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Також   доцільно   розглянут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и  вогневі   можливості , розра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хувати   кількіс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ь  куль  на  один   </w:t>
      </w:r>
      <w:r w:rsidR="00297393" w:rsidRPr="001B306C">
        <w:rPr>
          <w:rFonts w:ascii="Times New Roman" w:hAnsi="Times New Roman" w:cs="Times New Roman"/>
          <w:sz w:val="28"/>
          <w:szCs w:val="28"/>
          <w:lang w:val="uk-UA"/>
        </w:rPr>
        <w:t>погон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7393" w:rsidRPr="001B306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метр  наприклад :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>АК74 - 4  * 100 пострілів  за  хвилину = 400</w:t>
      </w:r>
    </w:p>
    <w:p w:rsidR="00F83275" w:rsidRPr="001B306C" w:rsidRDefault="00485CA8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РКК74- 1 * 15</w:t>
      </w:r>
      <w:r w:rsidR="00F83275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0 пострілів  за  хвилину  =150  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6C">
        <w:rPr>
          <w:rFonts w:ascii="Times New Roman" w:hAnsi="Times New Roman" w:cs="Times New Roman"/>
          <w:sz w:val="28"/>
          <w:szCs w:val="28"/>
          <w:lang w:val="uk-UA"/>
        </w:rPr>
        <w:t>ККТ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–   1 *  250 пострілів  за хвилину  =250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Наступ  800 :  </w:t>
      </w:r>
      <w:smartTag w:uri="urn:schemas-microsoft-com:office:smarttags" w:element="metricconverter">
        <w:smartTagPr>
          <w:attr w:name="ProductID" w:val="100 м"/>
        </w:smartTagPr>
        <w:r w:rsidRPr="001B306C">
          <w:rPr>
            <w:rFonts w:ascii="Times New Roman" w:hAnsi="Times New Roman" w:cs="Times New Roman"/>
            <w:sz w:val="28"/>
            <w:szCs w:val="28"/>
            <w:lang w:val="uk-UA"/>
          </w:rPr>
          <w:t>100 м</w:t>
        </w:r>
      </w:smartTag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 = 8 куль  на  один  по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гон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ий  метр.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Оборона  800:  </w:t>
      </w:r>
      <w:smartTag w:uri="urn:schemas-microsoft-com:office:smarttags" w:element="metricconverter">
        <w:smartTagPr>
          <w:attr w:name="ProductID" w:val="150 м"/>
        </w:smartTagPr>
        <w:r w:rsidRPr="001B306C">
          <w:rPr>
            <w:rFonts w:ascii="Times New Roman" w:hAnsi="Times New Roman" w:cs="Times New Roman"/>
            <w:sz w:val="28"/>
            <w:szCs w:val="28"/>
            <w:lang w:val="uk-UA"/>
          </w:rPr>
          <w:t>150 м</w:t>
        </w:r>
      </w:smartTag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 = 5-6  куль  на  один  по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гон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ий  метр.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Отже  ми   вирахували  що  при  наступі   механі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зоване  відділення  на  один  по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гон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ий  метр   витратить  8 куль  а при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обороні   6  куль  з  цього  всього  виходить  що  шанси  вразити  мішень  зростають  в  декілька  разів . 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А  з усього  цього  ми  робимо  висновки  що  мех. Від. може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нанести  суттє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вих  втрат  противнику. При  пояснені викладач 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наголошує  на  основних  момент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ах  та  дає  під  запис   розра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хунки  вогневих   можливостей .</w:t>
      </w:r>
    </w:p>
    <w:p w:rsidR="00F83275" w:rsidRPr="001B306C" w:rsidRDefault="00810B61" w:rsidP="00F83275">
      <w:pPr>
        <w:ind w:right="35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F83275" w:rsidRPr="001B30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Методика  проведення  заключної  частини 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У  к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нці  заняття  необхідно  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переконатись , що   учні   пра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вильно   засвоїти  тему  , поставивши  їм  запитання :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>1.Хто  входить  до  складу  механізованого  відділення ?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>2.Яке  озброєння  є   в  відділенні ?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3.Які  задачі  можуть  виконувати  механізовані  відділення ?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Перевіривши   рівень  засвоєнн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я   матеріалу  , учнями  ,вик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ладач   нагадує   тему   заняття : « Тема  заняття : « Основи 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загальновійськового  бою». За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няття :  « Організаційна  стру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ктура  механізованого   відділення  його  озброєння  та бойові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можливості 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Після   нагадування  теми  викладач  вказує  про  досягне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ня  мети : « Вважаю  що   мета  заняття  була  досягнута.  На сьогоднішньому   занятті  ви  отримали  знання , з організації </w:t>
      </w:r>
      <w:r w:rsidR="00485CA8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механізованого   відділення ,  ознайомились   з  озброє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ням  та  бойовими   можливостями 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Нагадавши  тему , вказавши   сту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пінь  досягнення навчаль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но-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виховної   мети , викладач  повинен   оголосити   оцінки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за  відповіді   на  поставлені   з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апитання ,  під  час   проведен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ня  заняття , та  відзначити   учнів  які  виявляли  активність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під   час   заняття 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Після   оголошення   оцінок 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 викладач   дає  домашнє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зав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дання   він   вказує: вивчити   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організацію  та  озброєння , ме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ханізованого   відділення , замалювати   в  зошит організацію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механізованого   відділення ,  з  підручника     ст. 208.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 Важливо , щоб  кінець  заняття  був  належно  організован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та  не   втрачав  військової   спрямованості .  Тому  викладач  повинен   подати   команду : « Взвод ! Рівняйсь ! Струнко !До побачення   товариші !»  на   що   учні    відповідають   « До побачення  товариш  ( військове  звання  викладача )»</w:t>
      </w:r>
      <w:proofErr w:type="spellStart"/>
      <w:r w:rsidR="00810B61" w:rsidRPr="001B30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Потім</w:t>
      </w:r>
      <w:proofErr w:type="spellEnd"/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  викладач </w:t>
      </w:r>
      <w:r w:rsidR="00297393">
        <w:rPr>
          <w:rFonts w:ascii="Times New Roman" w:hAnsi="Times New Roman" w:cs="Times New Roman"/>
          <w:sz w:val="28"/>
          <w:szCs w:val="28"/>
          <w:lang w:val="uk-UA"/>
        </w:rPr>
        <w:t xml:space="preserve">  подає   команду : « Взвод ! Ві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льно !  Розійдись !». </w:t>
      </w:r>
    </w:p>
    <w:p w:rsidR="00F83275" w:rsidRPr="001B306C" w:rsidRDefault="00F83275" w:rsidP="00F83275">
      <w:pPr>
        <w:ind w:right="355"/>
        <w:rPr>
          <w:rFonts w:ascii="Times New Roman" w:hAnsi="Times New Roman" w:cs="Times New Roman"/>
          <w:sz w:val="28"/>
          <w:szCs w:val="28"/>
          <w:lang w:val="uk-UA"/>
        </w:rPr>
      </w:pPr>
    </w:p>
    <w:p w:rsidR="00485CA8" w:rsidRPr="001B306C" w:rsidRDefault="00485CA8" w:rsidP="00485CA8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 -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>5 хвилин</w:t>
      </w:r>
    </w:p>
    <w:p w:rsidR="00485CA8" w:rsidRPr="001B306C" w:rsidRDefault="00485CA8" w:rsidP="00485CA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Нагадати тему заняття і довести, як досягнута його мета. </w:t>
      </w:r>
    </w:p>
    <w:p w:rsidR="00485CA8" w:rsidRPr="001B306C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2.Відзначити кращих, звернути увагу на загальні недоліки. </w:t>
      </w:r>
    </w:p>
    <w:p w:rsidR="00485CA8" w:rsidRPr="001B306C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color w:val="000000"/>
          <w:sz w:val="28"/>
          <w:szCs w:val="28"/>
          <w:lang w:val="uk-UA"/>
        </w:rPr>
        <w:t>3.З’ясувати рівень засвоєння навчального матеріалу.</w:t>
      </w:r>
    </w:p>
    <w:p w:rsidR="00485CA8" w:rsidRPr="001B306C" w:rsidRDefault="00485CA8" w:rsidP="00485C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контролю рівня засвоєння матеріалу:</w:t>
      </w:r>
    </w:p>
    <w:p w:rsidR="00485CA8" w:rsidRPr="001B306C" w:rsidRDefault="00485CA8" w:rsidP="00485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1). Особливості проведення</w:t>
      </w:r>
      <w:r w:rsidR="002973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вступної  частини  уроку</w:t>
      </w:r>
      <w:r w:rsidRPr="001B3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1B306C" w:rsidRDefault="00485CA8" w:rsidP="00485CA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2). Які загальні вимоги до організації заняття</w:t>
      </w:r>
      <w:r w:rsidR="002973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та викладення навчальних питань?</w:t>
      </w:r>
    </w:p>
    <w:p w:rsidR="00485CA8" w:rsidRPr="001B306C" w:rsidRDefault="00485CA8" w:rsidP="00485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3). Що враховується  п</w:t>
      </w:r>
      <w:r w:rsidRPr="001B306C">
        <w:rPr>
          <w:rStyle w:val="a5"/>
          <w:rFonts w:ascii="Times New Roman" w:hAnsi="Times New Roman" w:cs="Times New Roman"/>
          <w:b w:val="0"/>
          <w:i/>
          <w:kern w:val="32"/>
          <w:sz w:val="28"/>
          <w:szCs w:val="28"/>
          <w:lang w:val="uk-UA"/>
        </w:rPr>
        <w:t xml:space="preserve">ри визначенні домашнього завдання та підборі МПЗ 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1B306C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sz w:val="28"/>
          <w:szCs w:val="28"/>
          <w:lang w:val="uk-UA"/>
        </w:rPr>
        <w:lastRenderedPageBreak/>
        <w:t>4.Дати відповіді на питання слухачів.</w:t>
      </w:r>
    </w:p>
    <w:p w:rsidR="00485CA8" w:rsidRPr="001B306C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color w:val="000000"/>
          <w:sz w:val="28"/>
          <w:szCs w:val="28"/>
          <w:lang w:val="uk-UA"/>
        </w:rPr>
        <w:t>5.Дати завдання на самопідготовку:</w:t>
      </w:r>
    </w:p>
    <w:p w:rsidR="00485CA8" w:rsidRPr="001B306C" w:rsidRDefault="00485CA8" w:rsidP="00485CA8">
      <w:pPr>
        <w:spacing w:after="0" w:line="317" w:lineRule="exact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- </w:t>
      </w:r>
      <w:r w:rsidRPr="001B306C">
        <w:rPr>
          <w:rFonts w:ascii="Times New Roman" w:hAnsi="Times New Roman"/>
          <w:i/>
          <w:sz w:val="28"/>
          <w:szCs w:val="28"/>
          <w:lang w:val="uk-UA"/>
        </w:rPr>
        <w:t>проаналізувати  послідовність підготовки викладача до уроку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85CA8" w:rsidRPr="001B306C" w:rsidRDefault="00485CA8" w:rsidP="00485CA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B306C">
        <w:rPr>
          <w:rFonts w:ascii="Times New Roman" w:hAnsi="Times New Roman"/>
          <w:bCs/>
          <w:i/>
          <w:sz w:val="28"/>
          <w:szCs w:val="28"/>
          <w:lang w:val="uk-UA"/>
        </w:rPr>
        <w:t>-</w:t>
      </w:r>
      <w:r w:rsidRPr="001B306C">
        <w:rPr>
          <w:rFonts w:ascii="Times New Roman" w:hAnsi="Times New Roman"/>
          <w:i/>
          <w:sz w:val="28"/>
          <w:szCs w:val="28"/>
          <w:lang w:val="uk-UA"/>
        </w:rPr>
        <w:t xml:space="preserve"> проаналізувати </w:t>
      </w:r>
      <w:r w:rsidRPr="001B306C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/>
          <w:i/>
          <w:sz w:val="28"/>
          <w:szCs w:val="28"/>
          <w:lang w:val="uk-UA"/>
        </w:rPr>
        <w:t>порядок роботи з керівною, навчальною та методичною літературою</w:t>
      </w:r>
      <w:r w:rsidRPr="001B306C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.</w:t>
      </w:r>
    </w:p>
    <w:p w:rsidR="00485CA8" w:rsidRPr="001B306C" w:rsidRDefault="00485CA8" w:rsidP="00485CA8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B306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- </w:t>
      </w:r>
      <w:r w:rsidRPr="001B306C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Pr="001B306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організацію  проведення уроку з розділу «Тактична підготовка» .</w:t>
      </w:r>
    </w:p>
    <w:p w:rsidR="00485CA8" w:rsidRPr="001B306C" w:rsidRDefault="00485CA8" w:rsidP="00485CA8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</w:t>
      </w:r>
      <w:r w:rsidRPr="001B306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1B306C">
        <w:rPr>
          <w:rFonts w:ascii="Times New Roman" w:hAnsi="Times New Roman"/>
          <w:i/>
          <w:sz w:val="28"/>
          <w:szCs w:val="28"/>
          <w:lang w:val="uk-UA"/>
        </w:rPr>
        <w:t>проаналізувати</w:t>
      </w:r>
      <w:r w:rsidRPr="001B306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методику проведення уроку .</w:t>
      </w:r>
    </w:p>
    <w:p w:rsidR="00485CA8" w:rsidRPr="001B306C" w:rsidRDefault="00485CA8" w:rsidP="00485CA8">
      <w:pPr>
        <w:spacing w:line="31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2973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працювати в бібліотеці </w:t>
      </w:r>
      <w:proofErr w:type="spellStart"/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>КВП</w:t>
      </w:r>
      <w:proofErr w:type="spellEnd"/>
      <w:r w:rsidRPr="001B30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накопиченню навчального матеріалу.</w:t>
      </w:r>
    </w:p>
    <w:p w:rsidR="00485CA8" w:rsidRPr="001B306C" w:rsidRDefault="00485CA8" w:rsidP="00485CA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CA8" w:rsidRPr="001B306C" w:rsidRDefault="00485CA8" w:rsidP="00485CA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306C">
        <w:rPr>
          <w:rFonts w:ascii="Times New Roman" w:hAnsi="Times New Roman" w:cs="Times New Roman"/>
          <w:color w:val="000000"/>
          <w:sz w:val="28"/>
          <w:szCs w:val="28"/>
          <w:lang w:val="uk-UA"/>
        </w:rPr>
        <w:t>6.Указати час та місце проведення наступного заняття.</w:t>
      </w:r>
    </w:p>
    <w:p w:rsidR="00485CA8" w:rsidRPr="001B306C" w:rsidRDefault="00485CA8" w:rsidP="00485CA8">
      <w:pPr>
        <w:rPr>
          <w:sz w:val="28"/>
          <w:szCs w:val="28"/>
          <w:lang w:val="uk-UA"/>
        </w:rPr>
      </w:pPr>
    </w:p>
    <w:sectPr w:rsidR="00485CA8" w:rsidRPr="001B306C" w:rsidSect="0099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31"/>
    <w:multiLevelType w:val="multilevel"/>
    <w:tmpl w:val="7B086652"/>
    <w:lvl w:ilvl="0">
      <w:numFmt w:val="bullet"/>
      <w:lvlText w:val="-"/>
      <w:lvlJc w:val="left"/>
      <w:pPr>
        <w:ind w:left="644" w:hanging="360"/>
      </w:pPr>
      <w:rPr>
        <w:rFonts w:ascii="Courier New" w:hAnsi="Courier New" w:cs="Courier New"/>
        <w:color w:val="auto"/>
        <w:lang w:val="ru-RU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3275"/>
    <w:rsid w:val="00021774"/>
    <w:rsid w:val="000B35A5"/>
    <w:rsid w:val="001B306C"/>
    <w:rsid w:val="00297393"/>
    <w:rsid w:val="00472285"/>
    <w:rsid w:val="00485CA8"/>
    <w:rsid w:val="004B0E4A"/>
    <w:rsid w:val="006913E3"/>
    <w:rsid w:val="00712C26"/>
    <w:rsid w:val="00810B61"/>
    <w:rsid w:val="00992085"/>
    <w:rsid w:val="00AD639A"/>
    <w:rsid w:val="00C31684"/>
    <w:rsid w:val="00CC1FBD"/>
    <w:rsid w:val="00D6310D"/>
    <w:rsid w:val="00E927C2"/>
    <w:rsid w:val="00EB36F2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E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  <w:style w:type="paragraph" w:styleId="a3">
    <w:name w:val="Body Text"/>
    <w:basedOn w:val="a"/>
    <w:link w:val="a4"/>
    <w:rsid w:val="004B0E4A"/>
    <w:pPr>
      <w:spacing w:after="12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4A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4B0E4A"/>
    <w:rPr>
      <w:rFonts w:cs="Times New Roman"/>
    </w:rPr>
  </w:style>
  <w:style w:type="character" w:styleId="a5">
    <w:name w:val="Strong"/>
    <w:basedOn w:val="a0"/>
    <w:qFormat/>
    <w:rsid w:val="00485CA8"/>
    <w:rPr>
      <w:b/>
      <w:bCs/>
    </w:rPr>
  </w:style>
  <w:style w:type="paragraph" w:customStyle="1" w:styleId="14">
    <w:name w:val="ЖИРОНУТЫЙ 14"/>
    <w:basedOn w:val="a"/>
    <w:link w:val="140"/>
    <w:qFormat/>
    <w:rsid w:val="0048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40">
    <w:name w:val="ЖИРОНУТЫЙ 14 Знак"/>
    <w:basedOn w:val="a0"/>
    <w:link w:val="14"/>
    <w:rsid w:val="00485CA8"/>
    <w:rPr>
      <w:rFonts w:ascii="Times New Roman" w:eastAsia="Times New Roman" w:hAnsi="Times New Roman" w:cs="Times New Roman"/>
      <w:b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Виталий</cp:lastModifiedBy>
  <cp:revision>9</cp:revision>
  <dcterms:created xsi:type="dcterms:W3CDTF">2015-03-04T15:14:00Z</dcterms:created>
  <dcterms:modified xsi:type="dcterms:W3CDTF">2018-11-06T11:26:00Z</dcterms:modified>
</cp:coreProperties>
</file>