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4F6" w:rsidRPr="00266391" w:rsidRDefault="003044F6" w:rsidP="00266391">
      <w:pPr>
        <w:spacing w:after="0"/>
        <w:ind w:firstLine="284"/>
        <w:jc w:val="both"/>
        <w:rPr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Тема 1.6: Методика використання об’єктів навчально-матеріальної бази  оборонно-спортивного оздоровчого табору</w:t>
      </w:r>
      <w:r w:rsidRPr="00266391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:rsidR="003044F6" w:rsidRPr="00266391" w:rsidRDefault="003044F6" w:rsidP="00266391">
      <w:pPr>
        <w:tabs>
          <w:tab w:val="left" w:pos="239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Вид заняття: </w:t>
      </w: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практичне заняття;</w:t>
      </w:r>
    </w:p>
    <w:p w:rsidR="003044F6" w:rsidRPr="00266391" w:rsidRDefault="003044F6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Час:</w:t>
      </w: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2F483C"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2</w:t>
      </w: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години;</w:t>
      </w:r>
    </w:p>
    <w:p w:rsidR="003044F6" w:rsidRPr="00266391" w:rsidRDefault="003044F6" w:rsidP="00266391">
      <w:pPr>
        <w:shd w:val="clear" w:color="auto" w:fill="FFFFFF"/>
        <w:tabs>
          <w:tab w:val="left" w:leader="underscore" w:pos="931"/>
          <w:tab w:val="left" w:leader="underscore" w:pos="3043"/>
          <w:tab w:val="left" w:pos="4224"/>
          <w:tab w:val="left" w:leader="underscore" w:pos="4502"/>
        </w:tabs>
        <w:spacing w:after="0"/>
        <w:ind w:left="1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uk-UA"/>
        </w:rPr>
        <w:t>Місце:</w:t>
      </w:r>
      <w:r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клас, НТМ, спортивний зал, тир та стройовий плац.</w:t>
      </w:r>
    </w:p>
    <w:p w:rsidR="003044F6" w:rsidRPr="00266391" w:rsidRDefault="003044F6" w:rsidP="002663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НАВЧАЛЬНО-ВИХОВНА МЕТА:</w:t>
      </w:r>
    </w:p>
    <w:p w:rsidR="003044F6" w:rsidRPr="00266391" w:rsidRDefault="003044F6" w:rsidP="0026639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1.Розглянути положення про в</w:t>
      </w: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ідповідальність посадових осіб за збереження зброї і майна оборонно</w:t>
      </w:r>
      <w:r w:rsidR="00FB6824"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-спортивного оздоровчого табору.</w:t>
      </w:r>
    </w:p>
    <w:p w:rsidR="00FB6824" w:rsidRPr="00266391" w:rsidRDefault="00FB6824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2.Розглянути порядок використання об’єктів навчально-матеріальної бази</w:t>
      </w:r>
    </w:p>
    <w:p w:rsidR="00FB6824" w:rsidRPr="00266391" w:rsidRDefault="00FB6824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оборонно-спортивного оздоровчого табору: тактичне поле,  стрілецький тир, спортивне містечко, єдина смуга перешкод, вартове містечко,навіси для виховної роботи, класи,стройовий плац,кімната для зберігання зброї.                                                                                      </w:t>
      </w:r>
    </w:p>
    <w:p w:rsidR="003044F6" w:rsidRPr="00266391" w:rsidRDefault="003044F6" w:rsidP="00266391">
      <w:pPr>
        <w:spacing w:after="0"/>
        <w:ind w:left="64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Навчальні питання і розподіл часу:</w:t>
      </w:r>
    </w:p>
    <w:p w:rsidR="003044F6" w:rsidRPr="00266391" w:rsidRDefault="003044F6" w:rsidP="00266391">
      <w:pPr>
        <w:spacing w:after="0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Вступ ……………………………………………………………          </w:t>
      </w:r>
      <w:r w:rsidR="00E63ADD"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-10</w:t>
      </w: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хв.</w:t>
      </w: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</w:t>
      </w:r>
    </w:p>
    <w:p w:rsidR="003044F6" w:rsidRPr="00266391" w:rsidRDefault="003044F6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1.Методика використання об’єктів навчально-матеріальної бази</w:t>
      </w:r>
    </w:p>
    <w:p w:rsidR="003044F6" w:rsidRPr="00266391" w:rsidRDefault="003044F6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оборонно-спортивного оздоровчого табору: тактичне поле, </w:t>
      </w:r>
    </w:p>
    <w:p w:rsidR="003044F6" w:rsidRPr="00266391" w:rsidRDefault="003044F6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стрілецький тир, спортивне містечко, єдина смуга перешкод,вартове</w:t>
      </w:r>
    </w:p>
    <w:p w:rsidR="003044F6" w:rsidRPr="00266391" w:rsidRDefault="003044F6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містечко,навіси для виховної роботи, класи,стройовий плац,кімната </w:t>
      </w:r>
    </w:p>
    <w:p w:rsidR="003044F6" w:rsidRPr="00266391" w:rsidRDefault="003044F6" w:rsidP="00266391">
      <w:pPr>
        <w:spacing w:after="0"/>
        <w:jc w:val="both"/>
        <w:rPr>
          <w:rFonts w:ascii="Calibri" w:eastAsia="Times New Roman" w:hAnsi="Calibri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для зберігання зброї                                                                                      </w:t>
      </w:r>
      <w:r w:rsidR="00DD254C"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-   60</w:t>
      </w: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хв.</w:t>
      </w:r>
    </w:p>
    <w:p w:rsidR="003044F6" w:rsidRPr="00266391" w:rsidRDefault="003044F6" w:rsidP="00266391">
      <w:pPr>
        <w:spacing w:after="0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Підведення підсумк</w:t>
      </w:r>
      <w:r w:rsidR="00E63ADD"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ів заняття ……………………………………     -10</w:t>
      </w: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хв.</w:t>
      </w:r>
    </w:p>
    <w:p w:rsidR="00E63ADD" w:rsidRPr="00266391" w:rsidRDefault="003044F6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Навчально-матеріальне забезпечення</w:t>
      </w: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: </w:t>
      </w:r>
      <w:r w:rsidR="00E63ADD"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обладнання об’єктів навчально-матеріальної бази</w:t>
      </w:r>
    </w:p>
    <w:p w:rsidR="003044F6" w:rsidRPr="00266391" w:rsidRDefault="00E63ADD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оборонно-спортивного оздоровчого табору</w:t>
      </w:r>
    </w:p>
    <w:p w:rsidR="003044F6" w:rsidRPr="00266391" w:rsidRDefault="003044F6" w:rsidP="00266391">
      <w:pPr>
        <w:widowControl w:val="0"/>
        <w:suppressAutoHyphens/>
        <w:autoSpaceDN w:val="0"/>
        <w:spacing w:after="0"/>
        <w:jc w:val="both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val="uk-UA" w:eastAsia="uk-UA"/>
        </w:rPr>
      </w:pPr>
      <w:r w:rsidRPr="00266391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val="uk-UA" w:eastAsia="uk-UA"/>
        </w:rPr>
        <w:t>Керівництво та навчальна література:</w:t>
      </w:r>
    </w:p>
    <w:p w:rsidR="003044F6" w:rsidRPr="00266391" w:rsidRDefault="003044F6" w:rsidP="00266391">
      <w:pPr>
        <w:numPr>
          <w:ilvl w:val="0"/>
          <w:numId w:val="13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Типове положення про ОСОТ» М, – 1987.</w:t>
      </w:r>
    </w:p>
    <w:p w:rsidR="003044F6" w:rsidRPr="00266391" w:rsidRDefault="003044F6" w:rsidP="00266391">
      <w:pPr>
        <w:numPr>
          <w:ilvl w:val="0"/>
          <w:numId w:val="13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«Навчально-матеріальна база з допризовної і фізичної підготовки, рекомендації до обладнання» М. – 1987.</w:t>
      </w:r>
    </w:p>
    <w:p w:rsidR="003044F6" w:rsidRPr="00266391" w:rsidRDefault="003044F6" w:rsidP="00266391">
      <w:pPr>
        <w:numPr>
          <w:ilvl w:val="0"/>
          <w:numId w:val="13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«Положення про допризовну підготовку». (Постанова Кабінету Міністрів України № 1770 від 30.11.2000р.)</w:t>
      </w:r>
    </w:p>
    <w:p w:rsidR="003044F6" w:rsidRPr="00266391" w:rsidRDefault="003044F6" w:rsidP="00266391">
      <w:pPr>
        <w:widowControl w:val="0"/>
        <w:numPr>
          <w:ilvl w:val="0"/>
          <w:numId w:val="13"/>
        </w:numPr>
        <w:shd w:val="clear" w:color="auto" w:fill="FFFFFF"/>
        <w:tabs>
          <w:tab w:val="left" w:pos="360"/>
          <w:tab w:val="left" w:pos="72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Посібник «Військово-спортивні ігри», М. – І ІВ, 1998.</w:t>
      </w:r>
    </w:p>
    <w:p w:rsidR="003044F6" w:rsidRPr="00266391" w:rsidRDefault="003044F6" w:rsidP="00266391">
      <w:pPr>
        <w:widowControl w:val="0"/>
        <w:suppressAutoHyphens/>
        <w:autoSpaceDN w:val="0"/>
        <w:spacing w:after="0"/>
        <w:ind w:left="720"/>
        <w:jc w:val="center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val="uk-UA" w:eastAsia="uk-UA"/>
        </w:rPr>
      </w:pPr>
      <w:r w:rsidRPr="00266391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val="uk-UA" w:eastAsia="uk-UA"/>
        </w:rPr>
        <w:t>Хід заняття:</w:t>
      </w:r>
    </w:p>
    <w:p w:rsidR="003044F6" w:rsidRPr="00266391" w:rsidRDefault="003044F6" w:rsidP="00266391">
      <w:pPr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I. Вступна частина </w:t>
      </w:r>
    </w:p>
    <w:p w:rsidR="003044F6" w:rsidRPr="00266391" w:rsidRDefault="003044F6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Calibri" w:eastAsia="Times New Roman" w:hAnsi="Calibri" w:cs="Times New Roman"/>
          <w:sz w:val="24"/>
          <w:szCs w:val="24"/>
          <w:lang w:val="uk-UA"/>
        </w:rPr>
        <w:t xml:space="preserve">- </w:t>
      </w: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Прийняти доповідь від чергового взводу (командира взводу);</w:t>
      </w:r>
    </w:p>
    <w:p w:rsidR="003044F6" w:rsidRPr="00266391" w:rsidRDefault="003044F6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- Перевірити наявність особового складу згідно списку журналу обліку успішності та готовність до заняття;</w:t>
      </w:r>
    </w:p>
    <w:p w:rsidR="003044F6" w:rsidRPr="00266391" w:rsidRDefault="003044F6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 Провести  опитування матеріалу минулого заняття.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Питання для контролю рівня знань:</w:t>
      </w:r>
    </w:p>
    <w:p w:rsidR="00E63ADD" w:rsidRPr="00266391" w:rsidRDefault="003044F6" w:rsidP="00266391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1). </w:t>
      </w:r>
      <w:r w:rsidR="00E63ADD"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Доповісти</w:t>
      </w:r>
      <w:r w:rsidR="00E63ADD"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E63ADD"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зміст типового  положення про оборонно-спортивні оздоровчі табори </w:t>
      </w:r>
      <w:r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.</w:t>
      </w:r>
    </w:p>
    <w:p w:rsidR="003044F6" w:rsidRPr="00266391" w:rsidRDefault="003044F6" w:rsidP="00266391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2). Доповісти </w:t>
      </w:r>
      <w:r w:rsidR="00E63ADD" w:rsidRPr="002663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в</w:t>
      </w:r>
      <w:r w:rsidR="00E63ADD"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имоги до обладнання табору та порядок  забезпечення інвентарем, зброєю, навчальними посібниками та іншим майном </w:t>
      </w:r>
      <w:r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.</w:t>
      </w:r>
    </w:p>
    <w:p w:rsidR="003044F6" w:rsidRPr="00266391" w:rsidRDefault="003044F6" w:rsidP="0026639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- Скласти мотивацію, оголосити тему, мету заняття та порядок   відпрацювання навчальних питань.</w:t>
      </w:r>
    </w:p>
    <w:p w:rsidR="003044F6" w:rsidRPr="00266391" w:rsidRDefault="00937D34" w:rsidP="00266391">
      <w:pPr>
        <w:widowControl w:val="0"/>
        <w:suppressAutoHyphens/>
        <w:autoSpaceDN w:val="0"/>
        <w:spacing w:after="0"/>
        <w:jc w:val="both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val="uk-UA" w:eastAsia="uk-UA"/>
        </w:rPr>
      </w:pPr>
      <w:r w:rsidRPr="00266391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val="uk-UA" w:eastAsia="uk-UA"/>
        </w:rPr>
        <w:t>ІІ. Основна частина</w:t>
      </w:r>
    </w:p>
    <w:p w:rsidR="003044F6" w:rsidRPr="00266391" w:rsidRDefault="003044F6" w:rsidP="00266391">
      <w:pPr>
        <w:widowControl w:val="0"/>
        <w:suppressAutoHyphens/>
        <w:autoSpaceDN w:val="0"/>
        <w:spacing w:after="0"/>
        <w:ind w:left="720"/>
        <w:jc w:val="both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val="uk-UA" w:eastAsia="uk-UA"/>
        </w:rPr>
      </w:pPr>
      <w:r w:rsidRPr="00266391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val="uk-UA" w:eastAsia="uk-UA"/>
        </w:rPr>
        <w:t>Організація заняття</w:t>
      </w:r>
    </w:p>
    <w:p w:rsidR="003044F6" w:rsidRPr="00266391" w:rsidRDefault="003044F6" w:rsidP="00266391">
      <w:pPr>
        <w:widowControl w:val="0"/>
        <w:suppressAutoHyphens/>
        <w:autoSpaceDN w:val="0"/>
        <w:spacing w:after="0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266391">
        <w:rPr>
          <w:rFonts w:ascii="Times New Roman" w:eastAsia="Lucida Sans Unicode" w:hAnsi="Times New Roman" w:cs="Times New Roman"/>
          <w:i/>
          <w:kern w:val="3"/>
          <w:sz w:val="24"/>
          <w:szCs w:val="24"/>
          <w:lang w:val="uk-UA" w:eastAsia="uk-UA"/>
        </w:rPr>
        <w:t>Оголошення теми та навчально-виховної мети заняття.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Для проведення навчально-польових зборів в ОСОТ створюються такі </w:t>
      </w:r>
      <w:r w:rsidR="00FB6824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об’єкти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навчально-матеріальної бази: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кімната для зберігання зброї;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тактичне поле, яке забезпечує проведення занять з ротою;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навіс (приміщення) для проведення виховної роботи; 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стрільбище (тир) на </w:t>
      </w:r>
      <w:smartTag w:uri="urn:schemas-microsoft-com:office:smarttags" w:element="metricconverter">
        <w:smartTagPr>
          <w:attr w:name="ProductID" w:val="200 м"/>
        </w:smartTagPr>
        <w:r w:rsidR="003044F6" w:rsidRPr="00266391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/>
          </w:rPr>
          <w:t>200 м</w:t>
        </w:r>
      </w:smartTag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стройовий плац, який забезпечує одночасне шикування всього табору і проведення занять з стройової </w:t>
      </w:r>
      <w:proofErr w:type="gramStart"/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proofErr w:type="gramEnd"/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ідготовки з ротою;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клас(навіси) з розрахунку один клас на 2 взводи;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спортивне містечко;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гімнастичне містечко;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єдина смуга перешкод на 2 напрямки;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майданчик для волейболу, баскетболу, ручного м'яча, настільного тенісу;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відкритий басейн;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майданчик для практичного вивчення обов'язків чатового.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1.</w:t>
      </w:r>
      <w:r w:rsidR="003044F6" w:rsidRPr="002663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 xml:space="preserve">Порядок використання </w:t>
      </w:r>
      <w:r w:rsidRPr="002663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об’єктів</w:t>
      </w:r>
      <w:r w:rsidR="003044F6" w:rsidRPr="002663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 xml:space="preserve"> навчально-матері</w:t>
      </w:r>
      <w:r w:rsidR="003044F6" w:rsidRPr="002663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softHyphen/>
        <w:t>альної бази.</w:t>
      </w:r>
    </w:p>
    <w:p w:rsidR="003044F6" w:rsidRPr="00266391" w:rsidRDefault="003044F6" w:rsidP="0026639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Тактичне поле 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ділянка місцевості, яка включає обладнані місця, навчальні майданчики призначені для забезпечення практичних і тактико-стройових занять з теми: "Дії солдата в бою", а також комплексних (тактичних) занять з теми: "Дії солдата в бою у складі механізованого відділення".</w:t>
      </w:r>
    </w:p>
    <w:p w:rsidR="003044F6" w:rsidRPr="00266391" w:rsidRDefault="003044F6" w:rsidP="0026639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Розмір тактичного поля: по фронту до </w:t>
      </w:r>
      <w:smartTag w:uri="urn:schemas-microsoft-com:office:smarttags" w:element="metricconverter">
        <w:smartTagPr>
          <w:attr w:name="ProductID" w:val="300 м"/>
        </w:smartTagPr>
        <w:r w:rsidRPr="00266391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/>
          </w:rPr>
          <w:t>300 м</w:t>
        </w:r>
      </w:smartTag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та у глибину до </w:t>
      </w:r>
      <w:smartTag w:uri="urn:schemas-microsoft-com:office:smarttags" w:element="metricconverter">
        <w:smartTagPr>
          <w:attr w:name="ProductID" w:val="1000 м"/>
        </w:smartTagPr>
        <w:r w:rsidRPr="00266391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/>
          </w:rPr>
          <w:t>1000 м</w:t>
        </w:r>
      </w:smartTag>
      <w:r w:rsidRPr="002663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. 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Це дає можливість проводити заняття по двом тематикам: наступальної і оборонної одночасно.</w:t>
      </w:r>
    </w:p>
    <w:p w:rsidR="003044F6" w:rsidRPr="00266391" w:rsidRDefault="003044F6" w:rsidP="0026639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i/>
          <w:color w:val="000000"/>
          <w:spacing w:val="-6"/>
          <w:sz w:val="24"/>
          <w:szCs w:val="24"/>
          <w:u w:val="single"/>
          <w:lang w:val="uk-UA"/>
        </w:rPr>
        <w:t>Для наступальної тематики</w:t>
      </w:r>
      <w:r w:rsidRPr="002663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необхідно обладнати навчальні місця: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способи пересування на полі бою;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місце для вивчення сигналів управління в бою;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місце для вивчення дій у машинах і на машинах;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місце для вивчення місця для порядку обладнання та маскування окопу для стрільби лежачи;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обладнана вихідна позиція для наступу з положення безпосереднього зіткнення з противником;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навчальне місце для вивчення способів подолання проходів у мінно-вибуховому загородженні;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навчальне місце для вивчення дій під час атаки переднього краю оборони противника;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навчальне місце для вивчення способів подолання ділянок, забруднених ОР або РР.</w:t>
      </w:r>
    </w:p>
    <w:p w:rsidR="003044F6" w:rsidRPr="00266391" w:rsidRDefault="003044F6" w:rsidP="00266391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Крім екіпіровки на заняттях використовуються виносне обладнання (мішені, указки для проходів у загородженні, забруднених ділянок ОР, РР, прапорці, прилади спостереження).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val="uk-UA"/>
        </w:rPr>
        <w:t>Для оборонної тематики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обладнуються навчальні місця: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 вибору місця для стрільби і само</w:t>
      </w:r>
      <w:r w:rsidR="00DA78AD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око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пування;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для ознайомлення </w:t>
      </w:r>
      <w:r w:rsidR="003044F6" w:rsidRPr="002663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з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видами перешкод і установки </w:t>
      </w:r>
      <w:proofErr w:type="gramStart"/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proofErr w:type="gramEnd"/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ін;</w:t>
      </w:r>
    </w:p>
    <w:p w:rsidR="003044F6" w:rsidRPr="00266391" w:rsidRDefault="00FB6824" w:rsidP="002663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 ведення спостереження;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обладнаний взводний опорний пункт з усіма елементами; 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навчальне місце для виконання вправ у метанні протитанкової та ручних гранат ( на кожне відділення).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Виносне обладнання: контури танків (мішень № 12), ростові мішені (№ 8), відбивні пристрої для рукопашного бою, засоби для виконання нормативів з медико-санітарної підготовки, макети мін, протитанкових і осколкових гранат.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val="uk-UA"/>
        </w:rPr>
        <w:t>Для розвідувальної тактики та військової топографії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виділяються навчальні місця: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 визначення сторін горизонту;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для розвідки моста, яра, будівлі; 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 ведення засади.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На такому полі можуть проводити заняття </w:t>
      </w:r>
      <w:r w:rsidRPr="002663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2 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підрозділи (роти) з протилежною тематикою і на заключному етапі заняття проводити двосторонню гру на місцевості.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Тактичне поле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повинно бути розташоване поблизу від табору, бо основною формою занять в ОСОТ є комплексні заняття, які проводяться по єдиній тематиці, в одному місці, на протязі навчального дня, що дає можливість максимально використовувати навчальний час і можливості навчально-матеріальної бази.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24765</wp:posOffset>
            </wp:positionV>
            <wp:extent cx="3305175" cy="1911985"/>
            <wp:effectExtent l="19050" t="0" r="952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83820</wp:posOffset>
            </wp:positionV>
            <wp:extent cx="2472055" cy="1818640"/>
            <wp:effectExtent l="19050" t="0" r="4445" b="0"/>
            <wp:wrapNone/>
            <wp:docPr id="22" name="Рисунок 22" descr="Фото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0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3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83820</wp:posOffset>
            </wp:positionV>
            <wp:extent cx="1283335" cy="194310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       </w:t>
      </w:r>
      <w:r w:rsidR="003044F6" w:rsidRPr="002663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Стрілецький тир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="003044F6" w:rsidRPr="002663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стрільбище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 – спеціально обладнана споруда чи частина місцевості, яка призначена для проведення стрільби з автомата та малокаліберної гвинтівки. Основне завдання тиру (стрільбища) – забезпечити виконання початкової вправи стрільби з автомата на відстані 200 метрів.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4340951</wp:posOffset>
            </wp:positionH>
            <wp:positionV relativeFrom="paragraph">
              <wp:posOffset>1799590</wp:posOffset>
            </wp:positionV>
            <wp:extent cx="1801767" cy="1241116"/>
            <wp:effectExtent l="19050" t="0" r="7983" b="0"/>
            <wp:wrapNone/>
            <wp:docPr id="39" name="Рисунок 39" descr="Фото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0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79" cy="124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3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Найбільш доцільно для цього використовувати стрільбище військових частин або ТСОУ, а вихід до них комплектувати з проведенням занять з розвідувальної тематики та руху за азимутом. Стрілецький тир в ОСОТ бажано мати напівзакритого типу, такий тир повинен бути обмежений позаду лінією вогню, попереду – </w:t>
      </w:r>
      <w:proofErr w:type="spellStart"/>
      <w:r w:rsidRPr="002663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кулеулавлювачем</w:t>
      </w:r>
      <w:proofErr w:type="spellEnd"/>
      <w:r w:rsidRPr="002663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і валом, з боків – валом й стінами, а зверху поперечними перехватами що перешкоджають вильоту куль за межі тиру. Тир повинен бути побудований так, щоб гарантувати безпеку присутніх і виключити можливість проникнення людей і тварин в зону стрільби, використовувати тири відкритого типу можливо тільки поза населеним пунктом, з обов'язковим огородженням і виставленням попереджувальних знаків і надписів, а також </w:t>
      </w:r>
      <w:proofErr w:type="spellStart"/>
      <w:r w:rsidRPr="002663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оціплення</w:t>
      </w:r>
      <w:proofErr w:type="spellEnd"/>
      <w:r w:rsidRPr="002663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під час стрільби.</w:t>
      </w: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90080</wp:posOffset>
            </wp:positionH>
            <wp:positionV relativeFrom="paragraph">
              <wp:posOffset>2359</wp:posOffset>
            </wp:positionV>
            <wp:extent cx="1752600" cy="1181067"/>
            <wp:effectExtent l="19050" t="0" r="0" b="0"/>
            <wp:wrapNone/>
            <wp:docPr id="38" name="Рисунок 38" descr="Фото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Фото0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06" cy="11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зоні ведення вогню визначаються вихідне положення і рубіж відкриття вогню, які виділені добре виділеними лініями і покажчиками.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кожному тирі повинно бути обладнана кімната (місце), для підготовки стрільця і навчальне місце для вивчення прийомів і</w:t>
      </w:r>
      <w:r w:rsidRPr="002663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правил стрільби, на якому передбачені навчальні місця: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удосконалення або перевірка знань матеріальної частини автомата;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виконання нормативів та прийомів з вогневої </w:t>
      </w:r>
      <w:proofErr w:type="gramStart"/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proofErr w:type="gramEnd"/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ідготовки;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тренування у одноманітності прицілювання;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рішення вогневих задач;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вивчення заходів безпеки і умов виконання вправ </w:t>
      </w:r>
      <w:proofErr w:type="gramStart"/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</w:t>
      </w:r>
      <w:proofErr w:type="gramEnd"/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ільби.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Керівництво стрільбою, забезпечення зброєю і боєприпасами здійснюється військовою частиною, а якщо стрільби проводяться у тирах ТСОУ – офіцерами військкомату.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i/>
          <w:color w:val="000000"/>
          <w:spacing w:val="-4"/>
          <w:sz w:val="24"/>
          <w:szCs w:val="24"/>
          <w:lang w:val="uk-UA"/>
        </w:rPr>
        <w:t>Кімната для зберігання боєприпасів і зброї</w:t>
      </w:r>
      <w:r w:rsidRPr="002663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обладнується в залежності від кількості учнів в таборі одна на роту або ОСОТ і повинна відповідати всім вимогам інструкції «Про порядок виготовлення придбання, зберігання, обліку, перевезення і використання вогнепальної зброї, боєприпасів і вибухових матеріалів».</w:t>
      </w:r>
    </w:p>
    <w:p w:rsidR="003044F6" w:rsidRPr="00266391" w:rsidRDefault="00266391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pacing w:val="-4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13970</wp:posOffset>
            </wp:positionV>
            <wp:extent cx="1809750" cy="1341755"/>
            <wp:effectExtent l="19050" t="0" r="0" b="0"/>
            <wp:wrapNone/>
            <wp:docPr id="36" name="Рисунок 36" descr="Фото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ото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4F6" w:rsidRPr="00266391">
        <w:rPr>
          <w:rFonts w:ascii="Times New Roman" w:eastAsia="Times New Roman" w:hAnsi="Times New Roman" w:cs="Times New Roman"/>
          <w:noProof/>
          <w:spacing w:val="-4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3165294</wp:posOffset>
            </wp:positionH>
            <wp:positionV relativeFrom="paragraph">
              <wp:posOffset>14062</wp:posOffset>
            </wp:positionV>
            <wp:extent cx="1779088" cy="1376078"/>
            <wp:effectExtent l="19050" t="0" r="0" b="0"/>
            <wp:wrapNone/>
            <wp:docPr id="37" name="Рисунок 37" descr="Фото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95" cy="137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Навчальна зброя ОСОТ видається органами постачання оперативних командувань через військкомати згідно з нормами забезпечення, визначеними програмою «Захист Вітчизни», крім того на навчально-польових зборах використовуються навчальна зброя, малокаліберні гвинтівки, засоби інженерного озброєння і індивідуальні засоби захисту, які призначені для навчання в навчальних закладах середньої освіти.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Спортивне містечко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призначене для проведення планових занять з прикладної фізичної підготовки і контрольних занять з метою визначення фізичної готовності. 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Воно повинно забезпечувати проведення спортивно-масової роботи. 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27940</wp:posOffset>
            </wp:positionV>
            <wp:extent cx="2667000" cy="1963436"/>
            <wp:effectExtent l="19050" t="0" r="0" b="0"/>
            <wp:wrapNone/>
            <wp:docPr id="35" name="Рисунок 35" descr="Фото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 майданчику розміром не менше 30х50 м, розташовуються елементи для фізичної підготовки:</w:t>
      </w:r>
    </w:p>
    <w:p w:rsidR="003044F6" w:rsidRPr="00266391" w:rsidRDefault="00266391" w:rsidP="00266391">
      <w:pPr>
        <w:tabs>
          <w:tab w:val="left" w:pos="720"/>
          <w:tab w:val="left" w:pos="900"/>
          <w:tab w:val="left" w:pos="108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6401435" distR="6401435" simplePos="0" relativeHeight="251672576" behindDoc="0" locked="0" layoutInCell="0" allowOverlap="1">
            <wp:simplePos x="0" y="0"/>
            <wp:positionH relativeFrom="page">
              <wp:posOffset>5031740</wp:posOffset>
            </wp:positionH>
            <wp:positionV relativeFrom="paragraph">
              <wp:posOffset>262255</wp:posOffset>
            </wp:positionV>
            <wp:extent cx="2202180" cy="1452880"/>
            <wp:effectExtent l="19050" t="0" r="762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824" w:rsidRPr="002663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металева прямокутна конструкція на якій закріплюються канати, жердини, дробини та інші </w:t>
      </w:r>
      <w:proofErr w:type="gramStart"/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proofErr w:type="gramEnd"/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ідвісні снаряди; </w:t>
      </w:r>
    </w:p>
    <w:p w:rsidR="003044F6" w:rsidRPr="00266391" w:rsidRDefault="00FB6824" w:rsidP="002663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накладні дошки;</w:t>
      </w:r>
    </w:p>
    <w:p w:rsidR="003044F6" w:rsidRPr="00266391" w:rsidRDefault="00FB6824" w:rsidP="002663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гімнастичні лавки з упорами для ніг;</w:t>
      </w:r>
    </w:p>
    <w:p w:rsidR="003044F6" w:rsidRPr="00266391" w:rsidRDefault="00FB6824" w:rsidP="002663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стандартні та багато</w:t>
      </w:r>
      <w:r w:rsidR="00DA78AD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прольотні перекладини;</w:t>
      </w:r>
    </w:p>
    <w:p w:rsidR="003044F6" w:rsidRPr="00266391" w:rsidRDefault="00FB6824" w:rsidP="002663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стандартні та багато</w:t>
      </w:r>
      <w:r w:rsidR="00DA78AD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прольотні паралельні бруси;</w:t>
      </w:r>
    </w:p>
    <w:p w:rsidR="003044F6" w:rsidRPr="00266391" w:rsidRDefault="00FB6824" w:rsidP="002663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місце і предмети для підйому ваги;</w:t>
      </w:r>
    </w:p>
    <w:p w:rsidR="003044F6" w:rsidRPr="00266391" w:rsidRDefault="00FB6824" w:rsidP="00266391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місце для обладнання занять з рукопашного бою;</w:t>
      </w:r>
    </w:p>
    <w:p w:rsidR="003044F6" w:rsidRPr="00266391" w:rsidRDefault="00FB6824" w:rsidP="00266391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місце для виконання стрибків у довжину, висоту та через коня (козла);</w:t>
      </w:r>
    </w:p>
    <w:p w:rsidR="003044F6" w:rsidRPr="00266391" w:rsidRDefault="00FB6824" w:rsidP="00266391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гімнастична стінка;</w:t>
      </w:r>
    </w:p>
    <w:p w:rsidR="003044F6" w:rsidRPr="00266391" w:rsidRDefault="00FB6824" w:rsidP="00266391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бігова доріжка;</w:t>
      </w: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23314</wp:posOffset>
            </wp:positionV>
            <wp:extent cx="2383971" cy="1525092"/>
            <wp:effectExtent l="19050" t="0" r="0" b="0"/>
            <wp:wrapNone/>
            <wp:docPr id="33" name="Рисунок 33" descr="P53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530019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19" cy="152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Здача норм фізичної готовності проводиться у час, відведений розпорядником дня для спортивно-масової роботи, інструкторами фізичної культури разом з командирами взводів – викладачами з предмету «Захист Вітчизни» і комісією місцевого органу влади на відповідних навчальних місцях круговим методом.</w:t>
      </w:r>
    </w:p>
    <w:p w:rsidR="003044F6" w:rsidRPr="00266391" w:rsidRDefault="00266391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6401435" distR="6401435" simplePos="0" relativeHeight="251669504" behindDoc="0" locked="0" layoutInCell="0" allowOverlap="1">
            <wp:simplePos x="0" y="0"/>
            <wp:positionH relativeFrom="page">
              <wp:posOffset>1243330</wp:posOffset>
            </wp:positionH>
            <wp:positionV relativeFrom="paragraph">
              <wp:posOffset>20955</wp:posOffset>
            </wp:positionV>
            <wp:extent cx="2299335" cy="1586865"/>
            <wp:effectExtent l="19050" t="0" r="571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29210</wp:posOffset>
            </wp:positionV>
            <wp:extent cx="2204085" cy="1565910"/>
            <wp:effectExtent l="19050" t="0" r="571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Зміст контрольних занять та виконання нормативів прикладної фізичної підготовки, визначені в програмі «Захист Вітчизни».</w:t>
      </w: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Єдина смуга перешкод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– створюється в кожному ОСОТ не менше як по двом напрямкам і призначена для вивчення дій учнів під час подолання перешкод. На заняттях і тренуваннях з подолання смуги перешкод вирішуються такі тактичні завдання: навчання учнів способам долання різноманітних перешкод, метання гранат, швидким і спритним діям у складній швидкоплинній обстановці, розвитку в них витривалості, швидкості, спритності, сили, а також виховання сміливості, рішучості, винахідливості, упевненості у своїх силах.</w:t>
      </w:r>
    </w:p>
    <w:p w:rsidR="003044F6" w:rsidRPr="00266391" w:rsidRDefault="00266391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6401435" distR="6401435" simplePos="0" relativeHeight="251667456" behindDoc="0" locked="0" layoutInCell="1" allowOverlap="1">
            <wp:simplePos x="0" y="0"/>
            <wp:positionH relativeFrom="page">
              <wp:posOffset>1129030</wp:posOffset>
            </wp:positionH>
            <wp:positionV relativeFrom="paragraph">
              <wp:posOffset>-635</wp:posOffset>
            </wp:positionV>
            <wp:extent cx="2242185" cy="1760220"/>
            <wp:effectExtent l="19050" t="0" r="571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4F6" w:rsidRPr="002663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6401435" distR="6401435" simplePos="0" relativeHeight="251668480" behindDoc="0" locked="0" layoutInCell="1" allowOverlap="1">
            <wp:simplePos x="0" y="0"/>
            <wp:positionH relativeFrom="page">
              <wp:posOffset>4327071</wp:posOffset>
            </wp:positionH>
            <wp:positionV relativeFrom="paragraph">
              <wp:posOffset>-90</wp:posOffset>
            </wp:positionV>
            <wp:extent cx="2474125" cy="1717428"/>
            <wp:effectExtent l="19050" t="0" r="237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31" cy="172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Характерною особливістю занять і тренувань на окремих перешкодах або групі перешкод є застосування зміни і постійного удосконалення умов виконання вправ і прийомів, виконання дій за раптовими командами і змагання на якісне і швидке виконання прийому. Все це підвищує активність учнів, примушує їх докласти значних вольових зусиль, виробляти швидку організацію, орієнтацію, винахід</w:t>
      </w:r>
      <w:r w:rsidRPr="002663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softHyphen/>
        <w:t>ливість, ініціативу, рішучість, наполегливість, здатність переносити граничні напруження, швидко переходити від одних дій до інших.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В час, відведений розпорядком дня для спортивно-масової роботи представниками ТСОУ організовуються змагання з подолання перешкод і присвоюються спортивні розряди. Основні елементи смуги перешкод: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вихідне положення, рів, лабіринт;</w:t>
      </w:r>
    </w:p>
    <w:p w:rsidR="003044F6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паркан, зруйнований міст, зруйнована дробина, цегляна стінка з проломами, траншея з підземним сполученим ходом і колодязем, бігова доріжка. Довжина смуги перешкод – 100метрів.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Стройовий плац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– призначений для вивчення стройових прийомів. Він обладнується на території ОСОТ і повинен забезпечити шикування всього табору і проведення заняття не менше як з ротою (3-ма взводами).</w:t>
      </w:r>
    </w:p>
    <w:p w:rsidR="003044F6" w:rsidRPr="00266391" w:rsidRDefault="00266391" w:rsidP="0026639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40640</wp:posOffset>
            </wp:positionV>
            <wp:extent cx="3445510" cy="2146935"/>
            <wp:effectExtent l="19050" t="0" r="2540" b="0"/>
            <wp:wrapNone/>
            <wp:docPr id="41" name="Рисунок 41" descr="Фото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то0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FB6824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FB6824" w:rsidRPr="00266391" w:rsidRDefault="00FB682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Лінії розмічаються для шикування табору та проходження його підрозділів урочистим маршем. На стройовому плацу обладнується трибуна, та стенди з основними елементами одиночної підготовки. Майданчики для взводів визначаються прямокутником з периметром </w:t>
      </w:r>
      <w:smartTag w:uri="urn:schemas-microsoft-com:office:smarttags" w:element="metricconverter">
        <w:smartTagPr>
          <w:attr w:name="ProductID" w:val="48 м"/>
        </w:smartTagPr>
        <w:r w:rsidRPr="00266391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/>
          </w:rPr>
          <w:t>48 м</w:t>
        </w:r>
      </w:smartTag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(60 кроків). Розмітка дозволяє вивчати прийоми: стройове положення, повороти на місці, стройовий крок, повороти під час руху, підхід до начальника і відхід, військове привітання.</w:t>
      </w:r>
    </w:p>
    <w:p w:rsidR="003044F6" w:rsidRPr="00266391" w:rsidRDefault="00266391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321310</wp:posOffset>
            </wp:positionV>
            <wp:extent cx="2275205" cy="1681480"/>
            <wp:effectExtent l="19050" t="0" r="0" b="0"/>
            <wp:wrapNone/>
            <wp:docPr id="28" name="Рисунок 28" descr="Фото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0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4F6" w:rsidRPr="002663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Навчальне місце для вивчення </w:t>
      </w:r>
      <w:r w:rsidR="008F3004" w:rsidRPr="002663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обов’язків</w:t>
      </w:r>
      <w:r w:rsidR="003044F6" w:rsidRPr="002663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 чатового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призначено для підготовки і організації вартової служби. Воно включає: </w:t>
      </w:r>
    </w:p>
    <w:p w:rsidR="003044F6" w:rsidRPr="00266391" w:rsidRDefault="008F300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 об’єкт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для охорони;</w:t>
      </w:r>
    </w:p>
    <w:p w:rsidR="003044F6" w:rsidRPr="00266391" w:rsidRDefault="008F300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місце для заряджання і розряджання зброї;</w:t>
      </w:r>
    </w:p>
    <w:p w:rsidR="003044F6" w:rsidRPr="00266391" w:rsidRDefault="008F300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окоп для </w:t>
      </w:r>
      <w:proofErr w:type="gramStart"/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</w:t>
      </w:r>
      <w:proofErr w:type="gramEnd"/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ільби з автомата стоячи; </w:t>
      </w:r>
    </w:p>
    <w:p w:rsidR="003044F6" w:rsidRPr="00266391" w:rsidRDefault="008F300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огородження поста;</w:t>
      </w:r>
    </w:p>
    <w:p w:rsidR="003044F6" w:rsidRPr="00266391" w:rsidRDefault="008F300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попереджувальні знаки;</w:t>
      </w:r>
    </w:p>
    <w:p w:rsidR="003044F6" w:rsidRPr="00266391" w:rsidRDefault="008F300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постовий гриб;</w:t>
      </w:r>
    </w:p>
    <w:p w:rsidR="003044F6" w:rsidRPr="00266391" w:rsidRDefault="008F3004" w:rsidP="0026639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засоби </w:t>
      </w:r>
      <w:proofErr w:type="spellStart"/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пожежегасіння</w:t>
      </w:r>
      <w:proofErr w:type="spellEnd"/>
      <w:r w:rsidR="003044F6"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:rsidR="008F3004" w:rsidRPr="00266391" w:rsidRDefault="008F3004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Крім того щодня в час, визначений розпорядком дня, на цьому навчальному місці проводиться інструктаж внутрішнього наряду табору.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val="uk-UA"/>
        </w:rPr>
        <w:t>Навчальні місця для вивчення обов'язків днювального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 xml:space="preserve"> роти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обладнуються в кожній роті і застосовуються для несення служби добовим нарядом роти.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Навіс (приміщення</w:t>
      </w:r>
      <w:r w:rsidRPr="002663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)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для виховної роботи призначено для проведення інформації та заходів з виховної роботи з особовим складом всього табору. Навіс оснащується стендами, в яких відображають завдання всіх розділів предмету «Захист Вітчизни», а також наочна агітація з військово-патріотичної тематики, яка повинна мобілізувати молодь на ретельну підготовку до захисту Вітчизни, </w:t>
      </w:r>
      <w:proofErr w:type="spellStart"/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пропагандувати</w:t>
      </w:r>
      <w:proofErr w:type="spellEnd"/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військову професію, героїку і романтику військової служби.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lastRenderedPageBreak/>
        <w:t>Навчальні класи</w:t>
      </w: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обладнуються один на 2 взводи, а якщо є можливість і по предметам навчання: класи тактичної, вогневої підготовки, військової топографії і цивільної оборони. Класи оснащуються стендами, в яких визначене завдання навчання: що треба знати, вміти, з чим ознайомитись, що виконати.</w:t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53975</wp:posOffset>
            </wp:positionV>
            <wp:extent cx="2686050" cy="1933575"/>
            <wp:effectExtent l="19050" t="0" r="0" b="0"/>
            <wp:wrapNone/>
            <wp:docPr id="27" name="Рисунок 27" descr="Фото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0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3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53975</wp:posOffset>
            </wp:positionV>
            <wp:extent cx="2705100" cy="1924050"/>
            <wp:effectExtent l="19050" t="0" r="0" b="0"/>
            <wp:wrapNone/>
            <wp:docPr id="26" name="Рисунок 26" descr="Фото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/>
        </w:rPr>
      </w:pPr>
    </w:p>
    <w:p w:rsidR="003044F6" w:rsidRPr="00266391" w:rsidRDefault="008F3004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/>
        </w:rPr>
      </w:pPr>
      <w:r w:rsidRPr="0026639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1589585</wp:posOffset>
            </wp:positionH>
            <wp:positionV relativeFrom="paragraph">
              <wp:posOffset>13064</wp:posOffset>
            </wp:positionV>
            <wp:extent cx="2944833" cy="1953704"/>
            <wp:effectExtent l="19050" t="0" r="7917" b="0"/>
            <wp:wrapNone/>
            <wp:docPr id="25" name="Рисунок 25" descr="Фото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0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09" cy="195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/>
        </w:rPr>
      </w:pPr>
    </w:p>
    <w:p w:rsidR="003044F6" w:rsidRPr="00266391" w:rsidRDefault="003044F6" w:rsidP="0026639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/>
        </w:rPr>
      </w:pPr>
    </w:p>
    <w:p w:rsidR="00AA1B06" w:rsidRPr="00266391" w:rsidRDefault="00AA1B06" w:rsidP="002663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3004" w:rsidRPr="00266391" w:rsidRDefault="008F3004" w:rsidP="002663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3004" w:rsidRPr="00266391" w:rsidRDefault="008F3004" w:rsidP="002663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3004" w:rsidRPr="00266391" w:rsidRDefault="008F3004" w:rsidP="00266391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ІІІ. Заключна частина </w:t>
      </w:r>
    </w:p>
    <w:p w:rsidR="008F3004" w:rsidRPr="00266391" w:rsidRDefault="008F3004" w:rsidP="002663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1. Нагадати тему заняття і довести, як досягнута його мета. </w:t>
      </w:r>
    </w:p>
    <w:p w:rsidR="008F3004" w:rsidRPr="00266391" w:rsidRDefault="008F3004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2.Відзначити кращих, звернути увагу на загальні недоліки. </w:t>
      </w:r>
    </w:p>
    <w:p w:rsidR="008F3004" w:rsidRPr="00266391" w:rsidRDefault="008F3004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3.З’ясувати рівень засвоєння навчального матеріалу.</w:t>
      </w:r>
    </w:p>
    <w:p w:rsidR="008F3004" w:rsidRPr="00266391" w:rsidRDefault="008F3004" w:rsidP="00266391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Питання для контролю рівня засвоєння матеріалу:</w:t>
      </w:r>
    </w:p>
    <w:p w:rsidR="008F3004" w:rsidRPr="00266391" w:rsidRDefault="008F3004" w:rsidP="00266391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1). Особливості використання НМБ ОСОТ?</w:t>
      </w:r>
    </w:p>
    <w:p w:rsidR="008F3004" w:rsidRPr="00266391" w:rsidRDefault="008F3004" w:rsidP="00266391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2). Які загальні вимоги до обладнання НМБ ОСОТ ?</w:t>
      </w:r>
    </w:p>
    <w:p w:rsidR="008F3004" w:rsidRPr="00266391" w:rsidRDefault="008F3004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sz w:val="24"/>
          <w:szCs w:val="24"/>
          <w:lang w:val="uk-UA"/>
        </w:rPr>
        <w:t>4.Дати відповіді на питання слухачів.</w:t>
      </w:r>
    </w:p>
    <w:p w:rsidR="008F3004" w:rsidRPr="00266391" w:rsidRDefault="008F3004" w:rsidP="002663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5.Дати завдання на самопідготовку:</w:t>
      </w:r>
    </w:p>
    <w:p w:rsidR="008F3004" w:rsidRPr="00266391" w:rsidRDefault="008F3004" w:rsidP="002663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- Записати в зошиті </w:t>
      </w:r>
      <w:r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вимоги  до обладнання: </w:t>
      </w:r>
      <w:r w:rsidRPr="0026639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uk-UA"/>
        </w:rPr>
        <w:t xml:space="preserve">тактичного  поля;  </w:t>
      </w:r>
      <w:r w:rsidRPr="002663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стрілецького  тиру;- </w:t>
      </w:r>
      <w:r w:rsidRPr="00266391"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lang w:val="uk-UA"/>
        </w:rPr>
        <w:t xml:space="preserve">кімнати для зберігання боєприпасів і зброї;  </w:t>
      </w:r>
      <w:r w:rsidRPr="002663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спортивного  містечка; єдиної смуги перешкод; стройового  плацу; навчального  місця для вивч</w:t>
      </w:r>
      <w:r w:rsidR="00DA78AD" w:rsidRPr="002663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ення обов’язків чатового; навісу</w:t>
      </w:r>
      <w:r w:rsidRPr="002663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 (приміщення) для виховної роботи; навчальних класів.</w:t>
      </w:r>
    </w:p>
    <w:p w:rsidR="008F3004" w:rsidRPr="00266391" w:rsidRDefault="008F3004" w:rsidP="002663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- Вивчити </w:t>
      </w:r>
      <w:r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вимоги до  обладнання та експлуатації навчальних об’єктів оборонно-спортивного оздоровчого табору. </w:t>
      </w:r>
    </w:p>
    <w:p w:rsidR="008F3004" w:rsidRPr="00266391" w:rsidRDefault="008F3004" w:rsidP="00266391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-  Розглянути обов’язки </w:t>
      </w:r>
      <w:r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посадових осіб оборонно-спортивного оздоровчого табору, відповідальних  за збереження зброї, боєприпасів і навчального майна під час навчально-польових зборів</w:t>
      </w:r>
    </w:p>
    <w:p w:rsidR="008F3004" w:rsidRPr="00266391" w:rsidRDefault="008F3004" w:rsidP="0026639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- Робота в бібліотеці </w:t>
      </w:r>
      <w:proofErr w:type="spellStart"/>
      <w:r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КВП</w:t>
      </w:r>
      <w:proofErr w:type="spellEnd"/>
      <w:r w:rsidRPr="00266391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по накопиченню навчального матеріалу.</w:t>
      </w:r>
    </w:p>
    <w:p w:rsidR="008F3004" w:rsidRPr="00266391" w:rsidRDefault="008F3004" w:rsidP="00266391">
      <w:pPr>
        <w:widowControl w:val="0"/>
        <w:suppressAutoHyphens/>
        <w:autoSpaceDN w:val="0"/>
        <w:spacing w:after="0"/>
        <w:jc w:val="both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val="uk-UA" w:eastAsia="uk-UA"/>
        </w:rPr>
      </w:pPr>
    </w:p>
    <w:p w:rsidR="008F3004" w:rsidRPr="00266391" w:rsidRDefault="008F3004" w:rsidP="002663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663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6.Указати час та місце проведення наступного заняття.</w:t>
      </w:r>
    </w:p>
    <w:p w:rsidR="008F3004" w:rsidRPr="00266391" w:rsidRDefault="008F3004" w:rsidP="0026639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8F3004" w:rsidRPr="00266391" w:rsidSect="003044F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8199C"/>
    <w:multiLevelType w:val="hybridMultilevel"/>
    <w:tmpl w:val="77440F9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6D03C5"/>
    <w:multiLevelType w:val="hybridMultilevel"/>
    <w:tmpl w:val="84589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DC6CE4"/>
    <w:multiLevelType w:val="hybridMultilevel"/>
    <w:tmpl w:val="674C3BB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47A15CB"/>
    <w:multiLevelType w:val="hybridMultilevel"/>
    <w:tmpl w:val="3A064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7F484A"/>
    <w:multiLevelType w:val="hybridMultilevel"/>
    <w:tmpl w:val="24DEC10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054961"/>
    <w:multiLevelType w:val="hybridMultilevel"/>
    <w:tmpl w:val="ADD8EB7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3BA78E3"/>
    <w:multiLevelType w:val="hybridMultilevel"/>
    <w:tmpl w:val="E20C6E9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8566009"/>
    <w:multiLevelType w:val="hybridMultilevel"/>
    <w:tmpl w:val="03C4B612"/>
    <w:lvl w:ilvl="0" w:tplc="B52AAC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none"/>
      </w:rPr>
    </w:lvl>
    <w:lvl w:ilvl="1" w:tplc="65CA6DF0">
      <w:start w:val="3"/>
      <w:numFmt w:val="bullet"/>
      <w:lvlText w:val="–"/>
      <w:lvlJc w:val="left"/>
      <w:pPr>
        <w:ind w:left="2085" w:hanging="10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C97F41"/>
    <w:multiLevelType w:val="hybridMultilevel"/>
    <w:tmpl w:val="4A5C05B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56220CE"/>
    <w:multiLevelType w:val="hybridMultilevel"/>
    <w:tmpl w:val="7DFC892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40F38D9"/>
    <w:multiLevelType w:val="hybridMultilevel"/>
    <w:tmpl w:val="3EF83D9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9410088"/>
    <w:multiLevelType w:val="hybridMultilevel"/>
    <w:tmpl w:val="2AC4E71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98A703D"/>
    <w:multiLevelType w:val="hybridMultilevel"/>
    <w:tmpl w:val="34EA78D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C9C4D0B"/>
    <w:multiLevelType w:val="hybridMultilevel"/>
    <w:tmpl w:val="ABF4566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2"/>
  </w:num>
  <w:num w:numId="5">
    <w:abstractNumId w:val="5"/>
  </w:num>
  <w:num w:numId="6">
    <w:abstractNumId w:val="0"/>
  </w:num>
  <w:num w:numId="7">
    <w:abstractNumId w:val="11"/>
  </w:num>
  <w:num w:numId="8">
    <w:abstractNumId w:val="10"/>
  </w:num>
  <w:num w:numId="9">
    <w:abstractNumId w:val="13"/>
  </w:num>
  <w:num w:numId="10">
    <w:abstractNumId w:val="4"/>
  </w:num>
  <w:num w:numId="11">
    <w:abstractNumId w:val="6"/>
  </w:num>
  <w:num w:numId="12">
    <w:abstractNumId w:val="8"/>
  </w:num>
  <w:num w:numId="13">
    <w:abstractNumId w:val="1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>
    <w:useFELayout/>
  </w:compat>
  <w:rsids>
    <w:rsidRoot w:val="003044F6"/>
    <w:rsid w:val="00266391"/>
    <w:rsid w:val="002F483C"/>
    <w:rsid w:val="003044F6"/>
    <w:rsid w:val="0051647A"/>
    <w:rsid w:val="005A09C1"/>
    <w:rsid w:val="008F3004"/>
    <w:rsid w:val="009301DC"/>
    <w:rsid w:val="00937D34"/>
    <w:rsid w:val="009E7EEC"/>
    <w:rsid w:val="00AA1B06"/>
    <w:rsid w:val="00DA78AD"/>
    <w:rsid w:val="00DD254C"/>
    <w:rsid w:val="00E63ADD"/>
    <w:rsid w:val="00FB6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3AD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ABC89-F03A-484C-97F6-1E3221F47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2071</Words>
  <Characters>11808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Виталий</cp:lastModifiedBy>
  <cp:revision>8</cp:revision>
  <dcterms:created xsi:type="dcterms:W3CDTF">2015-11-16T12:25:00Z</dcterms:created>
  <dcterms:modified xsi:type="dcterms:W3CDTF">2019-01-16T16:15:00Z</dcterms:modified>
</cp:coreProperties>
</file>